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099EC" w14:textId="77777777" w:rsidR="003B14A2" w:rsidRPr="00581225" w:rsidRDefault="003B14A2" w:rsidP="00581225">
      <w:pPr>
        <w:spacing w:line="480" w:lineRule="auto"/>
        <w:jc w:val="center"/>
        <w:rPr>
          <w:rFonts w:cstheme="minorHAnsi"/>
        </w:rPr>
      </w:pPr>
    </w:p>
    <w:p w14:paraId="2450C721" w14:textId="77777777" w:rsidR="00E265D1" w:rsidRPr="00581225" w:rsidRDefault="00E265D1" w:rsidP="00581225">
      <w:pPr>
        <w:spacing w:line="480" w:lineRule="auto"/>
        <w:jc w:val="center"/>
        <w:rPr>
          <w:rFonts w:cstheme="minorHAnsi"/>
        </w:rPr>
      </w:pPr>
    </w:p>
    <w:p w14:paraId="33871B6A" w14:textId="77777777" w:rsidR="00E265D1" w:rsidRPr="00581225" w:rsidRDefault="00E265D1" w:rsidP="00581225">
      <w:pPr>
        <w:spacing w:line="480" w:lineRule="auto"/>
        <w:jc w:val="center"/>
        <w:rPr>
          <w:rFonts w:cstheme="minorHAnsi"/>
        </w:rPr>
      </w:pPr>
    </w:p>
    <w:p w14:paraId="0F030333" w14:textId="77777777" w:rsidR="00E265D1" w:rsidRPr="00581225" w:rsidRDefault="00E265D1" w:rsidP="00581225">
      <w:pPr>
        <w:spacing w:line="480" w:lineRule="auto"/>
        <w:jc w:val="center"/>
        <w:rPr>
          <w:rFonts w:cstheme="minorHAnsi"/>
        </w:rPr>
      </w:pPr>
    </w:p>
    <w:p w14:paraId="25699FC7" w14:textId="77777777" w:rsidR="006B3468" w:rsidRPr="00581225" w:rsidRDefault="006B3468" w:rsidP="00581225">
      <w:pPr>
        <w:spacing w:line="480" w:lineRule="auto"/>
        <w:jc w:val="center"/>
        <w:rPr>
          <w:rFonts w:cstheme="minorHAnsi"/>
        </w:rPr>
      </w:pPr>
    </w:p>
    <w:p w14:paraId="386B3023" w14:textId="52306398" w:rsidR="00E265D1" w:rsidRPr="00581225" w:rsidRDefault="00E265D1" w:rsidP="00581225">
      <w:pPr>
        <w:spacing w:line="480" w:lineRule="auto"/>
        <w:jc w:val="center"/>
        <w:rPr>
          <w:rFonts w:cstheme="minorHAnsi"/>
        </w:rPr>
      </w:pPr>
      <w:r w:rsidRPr="00581225">
        <w:rPr>
          <w:rFonts w:cstheme="minorHAnsi"/>
        </w:rPr>
        <w:t>Rise in Type 2 Diabetes: At What Cost?</w:t>
      </w:r>
    </w:p>
    <w:p w14:paraId="25CC413D" w14:textId="284B6869" w:rsidR="00E265D1" w:rsidRPr="00581225" w:rsidRDefault="00E265D1" w:rsidP="00581225">
      <w:pPr>
        <w:spacing w:line="480" w:lineRule="auto"/>
        <w:jc w:val="center"/>
        <w:rPr>
          <w:rFonts w:cstheme="minorHAnsi"/>
        </w:rPr>
      </w:pPr>
      <w:r w:rsidRPr="00581225">
        <w:rPr>
          <w:rFonts w:cstheme="minorHAnsi"/>
        </w:rPr>
        <w:t>Catherine Paciorkowski</w:t>
      </w:r>
    </w:p>
    <w:p w14:paraId="18286FCF" w14:textId="6BC2359A" w:rsidR="00E265D1" w:rsidRPr="00EF18D6" w:rsidRDefault="00EF18D6" w:rsidP="00581225">
      <w:pPr>
        <w:spacing w:line="480" w:lineRule="auto"/>
        <w:jc w:val="center"/>
        <w:rPr>
          <w:rFonts w:cstheme="minorHAnsi"/>
        </w:rPr>
      </w:pPr>
      <w:r>
        <w:rPr>
          <w:rFonts w:cstheme="minorHAnsi"/>
        </w:rPr>
        <w:t>College of Nursing and Health Sciences</w:t>
      </w:r>
      <w:r w:rsidR="00E265D1" w:rsidRPr="00581225">
        <w:rPr>
          <w:rFonts w:cstheme="minorHAnsi"/>
        </w:rPr>
        <w:t xml:space="preserve">, </w:t>
      </w:r>
      <w:r w:rsidR="00E265D1" w:rsidRPr="00EF18D6">
        <w:rPr>
          <w:rFonts w:cstheme="minorHAnsi"/>
        </w:rPr>
        <w:t>University of Massachusetts Dartmouth</w:t>
      </w:r>
    </w:p>
    <w:p w14:paraId="4A723281" w14:textId="6F7C6E30" w:rsidR="00EF18D6" w:rsidRPr="00EF18D6" w:rsidRDefault="00EF18D6" w:rsidP="00581225">
      <w:pPr>
        <w:spacing w:line="480" w:lineRule="auto"/>
        <w:jc w:val="center"/>
        <w:rPr>
          <w:rFonts w:cstheme="minorHAnsi"/>
        </w:rPr>
      </w:pPr>
      <w:r w:rsidRPr="00EF18D6">
        <w:rPr>
          <w:rFonts w:cstheme="minorHAnsi"/>
        </w:rPr>
        <w:t xml:space="preserve">NUR 520: </w:t>
      </w:r>
      <w:r w:rsidRPr="00EF18D6">
        <w:t>US Health Care Delivery System</w:t>
      </w:r>
    </w:p>
    <w:p w14:paraId="016D0D8A" w14:textId="7B0B529A" w:rsidR="00E265D1" w:rsidRPr="00EF18D6" w:rsidRDefault="00E265D1" w:rsidP="00581225">
      <w:pPr>
        <w:spacing w:line="480" w:lineRule="auto"/>
        <w:jc w:val="center"/>
        <w:rPr>
          <w:rFonts w:cstheme="minorHAnsi"/>
        </w:rPr>
      </w:pPr>
      <w:r w:rsidRPr="00EF18D6">
        <w:rPr>
          <w:rFonts w:cstheme="minorHAnsi"/>
        </w:rPr>
        <w:t>Professor</w:t>
      </w:r>
      <w:r w:rsidR="00EF18D6" w:rsidRPr="00EF18D6">
        <w:t xml:space="preserve"> Usama Saleh, RN, PhD</w:t>
      </w:r>
    </w:p>
    <w:p w14:paraId="1FDAEDB9" w14:textId="6A0759DF" w:rsidR="00E265D1" w:rsidRPr="00581225" w:rsidRDefault="00E265D1" w:rsidP="00581225">
      <w:pPr>
        <w:spacing w:line="480" w:lineRule="auto"/>
        <w:jc w:val="center"/>
        <w:rPr>
          <w:rFonts w:cstheme="minorHAnsi"/>
        </w:rPr>
      </w:pPr>
      <w:r w:rsidRPr="00581225">
        <w:rPr>
          <w:rFonts w:cstheme="minorHAnsi"/>
        </w:rPr>
        <w:t>October 22, 2023</w:t>
      </w:r>
    </w:p>
    <w:p w14:paraId="370FB20E" w14:textId="77777777" w:rsidR="00E265D1" w:rsidRPr="00581225" w:rsidRDefault="00E265D1" w:rsidP="00581225">
      <w:pPr>
        <w:spacing w:line="480" w:lineRule="auto"/>
        <w:rPr>
          <w:rFonts w:cstheme="minorHAnsi"/>
        </w:rPr>
      </w:pPr>
      <w:r w:rsidRPr="00581225">
        <w:rPr>
          <w:rFonts w:cstheme="minorHAnsi"/>
        </w:rPr>
        <w:br w:type="page"/>
      </w:r>
    </w:p>
    <w:p w14:paraId="4C1202EF" w14:textId="68206879" w:rsidR="00E265D1" w:rsidRDefault="00077295" w:rsidP="00F00461">
      <w:pPr>
        <w:jc w:val="center"/>
        <w:rPr>
          <w:rFonts w:cstheme="minorHAnsi"/>
        </w:rPr>
      </w:pPr>
      <w:r w:rsidRPr="00F00461">
        <w:rPr>
          <w:rFonts w:cstheme="minorHAnsi"/>
        </w:rPr>
        <w:lastRenderedPageBreak/>
        <w:t>Introduction</w:t>
      </w:r>
    </w:p>
    <w:p w14:paraId="2782A564" w14:textId="77777777" w:rsidR="00F00461" w:rsidRPr="00F00461" w:rsidRDefault="00F00461" w:rsidP="00F00461">
      <w:pPr>
        <w:jc w:val="center"/>
        <w:rPr>
          <w:rFonts w:cstheme="minorHAnsi"/>
        </w:rPr>
      </w:pPr>
    </w:p>
    <w:p w14:paraId="32AA82DC" w14:textId="3D5A7051" w:rsidR="00F00461" w:rsidRDefault="006B3468" w:rsidP="00F00461">
      <w:pPr>
        <w:spacing w:line="480" w:lineRule="auto"/>
        <w:ind w:firstLine="720"/>
        <w:rPr>
          <w:rFonts w:cstheme="minorHAnsi"/>
        </w:rPr>
      </w:pPr>
      <w:r w:rsidRPr="00F00461">
        <w:rPr>
          <w:rFonts w:cstheme="minorHAnsi"/>
        </w:rPr>
        <w:t xml:space="preserve">According to the American Diabetes Association </w:t>
      </w:r>
      <w:r w:rsidR="00A45026" w:rsidRPr="00F00461">
        <w:rPr>
          <w:rFonts w:cstheme="minorHAnsi"/>
        </w:rPr>
        <w:t>37.3 million US adults hav</w:t>
      </w:r>
      <w:r w:rsidR="006D7F01" w:rsidRPr="00F00461">
        <w:rPr>
          <w:rFonts w:cstheme="minorHAnsi"/>
        </w:rPr>
        <w:t>e</w:t>
      </w:r>
      <w:r w:rsidR="00A45026" w:rsidRPr="00F00461">
        <w:rPr>
          <w:rFonts w:cstheme="minorHAnsi"/>
        </w:rPr>
        <w:t xml:space="preserve"> a diabetes </w:t>
      </w:r>
      <w:r w:rsidR="006D7F01" w:rsidRPr="00F00461">
        <w:rPr>
          <w:rFonts w:cstheme="minorHAnsi"/>
        </w:rPr>
        <w:t xml:space="preserve">diagnosis </w:t>
      </w:r>
      <w:r w:rsidR="00A45026" w:rsidRPr="00F00461">
        <w:rPr>
          <w:rFonts w:cstheme="minorHAnsi"/>
        </w:rPr>
        <w:t>and 90-95%</w:t>
      </w:r>
      <w:r w:rsidR="006D7F01" w:rsidRPr="00F00461">
        <w:rPr>
          <w:rFonts w:cstheme="minorHAnsi"/>
        </w:rPr>
        <w:t xml:space="preserve"> of those</w:t>
      </w:r>
      <w:r w:rsidRPr="00F00461">
        <w:rPr>
          <w:rFonts w:cstheme="minorHAnsi"/>
        </w:rPr>
        <w:t xml:space="preserve"> have type 2 diabetes </w:t>
      </w:r>
      <w:r w:rsidR="006D7F01" w:rsidRPr="00F00461">
        <w:rPr>
          <w:rFonts w:cstheme="minorHAnsi"/>
        </w:rPr>
        <w:t xml:space="preserve">with an additional estimated 96 million US adults having prediabetes (2023). </w:t>
      </w:r>
      <w:r w:rsidR="00273EF7" w:rsidRPr="00F00461">
        <w:rPr>
          <w:rFonts w:cstheme="minorHAnsi"/>
        </w:rPr>
        <w:t>In 2020 Diabetes was the eighth leading cause of death in the United States and new cases have increased continuously over the past two decades (CDC).</w:t>
      </w:r>
      <w:r w:rsidR="00C878C5" w:rsidRPr="00F00461">
        <w:rPr>
          <w:rFonts w:cstheme="minorHAnsi"/>
        </w:rPr>
        <w:t xml:space="preserve"> </w:t>
      </w:r>
      <w:r w:rsidR="00273EF7" w:rsidRPr="00F00461">
        <w:rPr>
          <w:rFonts w:cstheme="minorHAnsi"/>
        </w:rPr>
        <w:t xml:space="preserve">Type 2 diabetes is both a medical problem as well as a societal problem </w:t>
      </w:r>
      <w:r w:rsidR="001F70C9" w:rsidRPr="00F00461">
        <w:rPr>
          <w:rFonts w:cstheme="minorHAnsi"/>
        </w:rPr>
        <w:t xml:space="preserve">as a diabetes diagnosis stems from both genetic and environmental factors. Diabetes can cause a not only a health burden but a financial and economic burden on both the individual and the population (Konchak et al., 2016). </w:t>
      </w:r>
      <w:r w:rsidR="004C09A2" w:rsidRPr="00F00461">
        <w:rPr>
          <w:rFonts w:cstheme="minorHAnsi"/>
        </w:rPr>
        <w:t>It is estimated that the total economic cost of diagnosed diabetes is $327 billion,</w:t>
      </w:r>
      <w:r w:rsidR="00662F2E" w:rsidRPr="00F00461">
        <w:rPr>
          <w:rFonts w:cstheme="minorHAnsi"/>
        </w:rPr>
        <w:t xml:space="preserve"> </w:t>
      </w:r>
      <w:r w:rsidR="004C09A2" w:rsidRPr="00F00461">
        <w:rPr>
          <w:rFonts w:cstheme="minorHAnsi"/>
        </w:rPr>
        <w:t xml:space="preserve">which includes costs of healthcare along with productivity loss and of that $1 out $4 spent on direct health care for those with diabetes (NGA.org, 2023). </w:t>
      </w:r>
      <w:r w:rsidR="001F70C9" w:rsidRPr="00F00461">
        <w:rPr>
          <w:rFonts w:cstheme="minorHAnsi"/>
        </w:rPr>
        <w:t xml:space="preserve">Interventions for prevention of the development of type 2 diabetes at all levels is key to </w:t>
      </w:r>
      <w:r w:rsidR="00703DEA" w:rsidRPr="00F00461">
        <w:rPr>
          <w:rFonts w:cstheme="minorHAnsi"/>
        </w:rPr>
        <w:t>alleviating</w:t>
      </w:r>
      <w:r w:rsidR="001F70C9" w:rsidRPr="00F00461">
        <w:rPr>
          <w:rFonts w:cstheme="minorHAnsi"/>
        </w:rPr>
        <w:t xml:space="preserve"> the growing burden facing our society that diabetes and subsequent complications are causing.</w:t>
      </w:r>
      <w:r w:rsidR="004C09A2" w:rsidRPr="00F00461">
        <w:rPr>
          <w:rFonts w:cstheme="minorHAnsi"/>
        </w:rPr>
        <w:t xml:space="preserve"> </w:t>
      </w:r>
    </w:p>
    <w:p w14:paraId="1AE7B8EE" w14:textId="77777777" w:rsidR="00F00461" w:rsidRPr="00C30F57" w:rsidRDefault="00F00461" w:rsidP="00F00461">
      <w:pPr>
        <w:ind w:firstLine="720"/>
        <w:rPr>
          <w:rFonts w:cstheme="minorHAnsi"/>
          <w:b/>
          <w:bCs/>
        </w:rPr>
      </w:pPr>
    </w:p>
    <w:p w14:paraId="34E0388E" w14:textId="0CD4DAC5" w:rsidR="006B3468" w:rsidRPr="00C30F57" w:rsidRDefault="006B3468" w:rsidP="00F00461">
      <w:pPr>
        <w:jc w:val="center"/>
        <w:rPr>
          <w:rFonts w:cstheme="minorHAnsi"/>
        </w:rPr>
      </w:pPr>
      <w:r w:rsidRPr="00C30F57">
        <w:rPr>
          <w:rFonts w:cstheme="minorHAnsi"/>
        </w:rPr>
        <w:t>Background</w:t>
      </w:r>
    </w:p>
    <w:p w14:paraId="08EE48FB" w14:textId="77777777" w:rsidR="00F00461" w:rsidRPr="00F00461" w:rsidRDefault="00F00461" w:rsidP="00F00461">
      <w:pPr>
        <w:jc w:val="center"/>
        <w:rPr>
          <w:rFonts w:cstheme="minorHAnsi"/>
        </w:rPr>
      </w:pPr>
    </w:p>
    <w:p w14:paraId="627E14F4" w14:textId="07A77B70" w:rsidR="006B3468" w:rsidRPr="00F00461" w:rsidRDefault="00662F2E" w:rsidP="00F00461">
      <w:pPr>
        <w:spacing w:line="480" w:lineRule="auto"/>
        <w:rPr>
          <w:rFonts w:cstheme="minorHAnsi"/>
        </w:rPr>
      </w:pPr>
      <w:r w:rsidRPr="00F00461">
        <w:rPr>
          <w:rFonts w:cstheme="minorHAnsi"/>
        </w:rPr>
        <w:tab/>
        <w:t>The National Clinical Care Commission</w:t>
      </w:r>
      <w:r w:rsidR="00750E96" w:rsidRPr="00F00461">
        <w:rPr>
          <w:rFonts w:cstheme="minorHAnsi"/>
        </w:rPr>
        <w:t xml:space="preserve"> (NCCC)</w:t>
      </w:r>
      <w:r w:rsidRPr="00F00461">
        <w:rPr>
          <w:rFonts w:cstheme="minorHAnsi"/>
        </w:rPr>
        <w:t xml:space="preserve"> is a federal advisory committee that was charged with leveraging federal policies and programs to more effectively prevent and control diabetes. </w:t>
      </w:r>
      <w:r w:rsidR="00750E96" w:rsidRPr="00F00461">
        <w:rPr>
          <w:rFonts w:cstheme="minorHAnsi"/>
        </w:rPr>
        <w:t>The NCCC delivered a final report to Congress in January 2022 with recommendations to strengthen federal policies and programs</w:t>
      </w:r>
      <w:r w:rsidR="00456686" w:rsidRPr="00F00461">
        <w:rPr>
          <w:rFonts w:cstheme="minorHAnsi"/>
        </w:rPr>
        <w:t xml:space="preserve"> for awareness of prediabetes and interventions for diabetes prevention. For those who already had a diabetes diagnosis the NCCC recommended that there be better access to proven treatments for diabetes and its complications and more payment or coverage for proven medications and effective treatment of diabetes and resulting complications (Herman et al., 2023).</w:t>
      </w:r>
    </w:p>
    <w:p w14:paraId="665373C5" w14:textId="77777777" w:rsidR="00F00461" w:rsidRDefault="00456686" w:rsidP="00F00461">
      <w:pPr>
        <w:pStyle w:val="NormalWeb"/>
        <w:spacing w:before="0" w:beforeAutospacing="0" w:line="480" w:lineRule="auto"/>
        <w:rPr>
          <w:rFonts w:asciiTheme="minorHAnsi" w:hAnsiTheme="minorHAnsi" w:cstheme="minorHAnsi"/>
          <w:color w:val="000000"/>
        </w:rPr>
      </w:pPr>
      <w:r w:rsidRPr="00F00461">
        <w:rPr>
          <w:rFonts w:asciiTheme="minorHAnsi" w:hAnsiTheme="minorHAnsi" w:cstheme="minorHAnsi"/>
        </w:rPr>
        <w:lastRenderedPageBreak/>
        <w:tab/>
        <w:t xml:space="preserve">The Center for Disease Control and Prevention (CDC) has created The National Diabetes Prevention Program (DPP) </w:t>
      </w:r>
      <w:r w:rsidR="00581225" w:rsidRPr="00F00461">
        <w:rPr>
          <w:rFonts w:asciiTheme="minorHAnsi" w:hAnsiTheme="minorHAnsi" w:cstheme="minorHAnsi"/>
        </w:rPr>
        <w:t xml:space="preserve">which was approved by Congress in 2010 </w:t>
      </w:r>
      <w:r w:rsidRPr="00F00461">
        <w:rPr>
          <w:rFonts w:asciiTheme="minorHAnsi" w:hAnsiTheme="minorHAnsi" w:cstheme="minorHAnsi"/>
        </w:rPr>
        <w:t xml:space="preserve">to aid in the prevention or delaying the onset of type 2 diabetes. </w:t>
      </w:r>
      <w:r w:rsidR="00581225" w:rsidRPr="00F00461">
        <w:rPr>
          <w:rFonts w:asciiTheme="minorHAnsi" w:hAnsiTheme="minorHAnsi" w:cstheme="minorHAnsi"/>
        </w:rPr>
        <w:t xml:space="preserve">The DPP is a lifestyle-change program where </w:t>
      </w:r>
      <w:r w:rsidR="00581225" w:rsidRPr="00F00461">
        <w:rPr>
          <w:rFonts w:asciiTheme="minorHAnsi" w:hAnsiTheme="minorHAnsi" w:cstheme="minorHAnsi"/>
          <w:color w:val="000000"/>
          <w:shd w:val="clear" w:color="auto" w:fill="FFFFFF"/>
        </w:rPr>
        <w:t xml:space="preserve">hundreds of </w:t>
      </w:r>
      <w:proofErr w:type="gramStart"/>
      <w:r w:rsidR="00581225" w:rsidRPr="00F00461">
        <w:rPr>
          <w:rFonts w:asciiTheme="minorHAnsi" w:hAnsiTheme="minorHAnsi" w:cstheme="minorHAnsi"/>
          <w:color w:val="000000"/>
          <w:shd w:val="clear" w:color="auto" w:fill="FFFFFF"/>
        </w:rPr>
        <w:t>lifestyle</w:t>
      </w:r>
      <w:proofErr w:type="gramEnd"/>
      <w:r w:rsidR="00581225" w:rsidRPr="00F00461">
        <w:rPr>
          <w:rFonts w:asciiTheme="minorHAnsi" w:hAnsiTheme="minorHAnsi" w:cstheme="minorHAnsi"/>
          <w:color w:val="000000"/>
          <w:shd w:val="clear" w:color="auto" w:fill="FFFFFF"/>
        </w:rPr>
        <w:t xml:space="preserve"> change programs across the United States teach participants to make lasting lifestyle changes, like eating healthier, adding physical activity into their daily routine, and improving coping skills. During the DPP research study prior to approval </w:t>
      </w:r>
      <w:r w:rsidR="00581225" w:rsidRPr="00F00461">
        <w:rPr>
          <w:rFonts w:asciiTheme="minorHAnsi" w:hAnsiTheme="minorHAnsi" w:cstheme="minorHAnsi"/>
          <w:color w:val="000000"/>
        </w:rPr>
        <w:t xml:space="preserve">the lifestyle change program focused on calorie reduction and increasing physical activity to at least 150 minutes per week. Results from the study showed that this structured lifestyle change program, in which participants achieved weight loss of 5 to 7 percent of their body weight, reduced the risk of developing type 2 diabetes by 58 percent in adults at high risk for the disease. At the 10 </w:t>
      </w:r>
      <w:proofErr w:type="gramStart"/>
      <w:r w:rsidR="00581225" w:rsidRPr="00F00461">
        <w:rPr>
          <w:rFonts w:asciiTheme="minorHAnsi" w:hAnsiTheme="minorHAnsi" w:cstheme="minorHAnsi"/>
          <w:color w:val="000000"/>
        </w:rPr>
        <w:t>year</w:t>
      </w:r>
      <w:proofErr w:type="gramEnd"/>
      <w:r w:rsidR="00581225" w:rsidRPr="00F00461">
        <w:rPr>
          <w:rFonts w:asciiTheme="minorHAnsi" w:hAnsiTheme="minorHAnsi" w:cstheme="minorHAnsi"/>
          <w:color w:val="000000"/>
        </w:rPr>
        <w:t xml:space="preserve"> follow up of the study it was found that participants were one-third less likely to develop type 2 diabetes than those who did not participate and those who did develop type 2 diabetes were diagnosed about 4 years later than they previously would have been (CDC).</w:t>
      </w:r>
      <w:r w:rsidR="00F00461">
        <w:rPr>
          <w:rFonts w:asciiTheme="minorHAnsi" w:hAnsiTheme="minorHAnsi" w:cstheme="minorHAnsi"/>
          <w:color w:val="000000"/>
        </w:rPr>
        <w:t xml:space="preserve">                                        </w:t>
      </w:r>
    </w:p>
    <w:p w14:paraId="3B8E74B6" w14:textId="0ACC9A98" w:rsidR="00F00461" w:rsidRPr="00C30F57" w:rsidRDefault="00581225" w:rsidP="00F00461">
      <w:pPr>
        <w:pStyle w:val="NormalWeb"/>
        <w:spacing w:before="0" w:beforeAutospacing="0" w:line="480" w:lineRule="auto"/>
        <w:ind w:firstLine="720"/>
        <w:rPr>
          <w:rFonts w:asciiTheme="minorHAnsi" w:hAnsiTheme="minorHAnsi" w:cstheme="minorHAnsi"/>
          <w:color w:val="000000"/>
        </w:rPr>
      </w:pPr>
      <w:r w:rsidRPr="00F00461">
        <w:rPr>
          <w:rFonts w:asciiTheme="minorHAnsi" w:hAnsiTheme="minorHAnsi" w:cstheme="minorHAnsi"/>
          <w:color w:val="000000"/>
        </w:rPr>
        <w:t xml:space="preserve">The U.S. House of Representatives Diabetes Caucus which is co-chaired by Reps. Diana DeGette (D-CO) and Gus Bilirakis (R-FL) have introduced </w:t>
      </w:r>
      <w:r w:rsidR="00FB65B4" w:rsidRPr="00F00461">
        <w:rPr>
          <w:rFonts w:asciiTheme="minorHAnsi" w:hAnsiTheme="minorHAnsi" w:cstheme="minorHAnsi"/>
          <w:color w:val="000000"/>
        </w:rPr>
        <w:t>legislation</w:t>
      </w:r>
      <w:r w:rsidRPr="00F00461">
        <w:rPr>
          <w:rFonts w:asciiTheme="minorHAnsi" w:hAnsiTheme="minorHAnsi" w:cstheme="minorHAnsi"/>
          <w:color w:val="000000"/>
        </w:rPr>
        <w:t xml:space="preserve"> to help with the prevention of type 2 diabetes. Eliminating Disparities in Diabetes Prevention, Access and Cares Act (</w:t>
      </w:r>
      <w:r w:rsidRPr="00F00461">
        <w:rPr>
          <w:rFonts w:asciiTheme="minorHAnsi" w:hAnsiTheme="minorHAnsi" w:cstheme="minorHAnsi"/>
          <w:color w:val="000000"/>
          <w:u w:val="single"/>
        </w:rPr>
        <w:t>H.R. 2651)</w:t>
      </w:r>
      <w:r w:rsidRPr="00F00461">
        <w:rPr>
          <w:rFonts w:asciiTheme="minorHAnsi" w:hAnsiTheme="minorHAnsi" w:cstheme="minorHAnsi"/>
          <w:color w:val="000000"/>
        </w:rPr>
        <w:t xml:space="preserve"> </w:t>
      </w:r>
      <w:r w:rsidR="00FB65B4" w:rsidRPr="00F00461">
        <w:rPr>
          <w:rFonts w:asciiTheme="minorHAnsi" w:hAnsiTheme="minorHAnsi" w:cstheme="minorHAnsi"/>
          <w:color w:val="000000"/>
        </w:rPr>
        <w:t xml:space="preserve">this bill is aimed at research at the National Institutes of Health to investigate the </w:t>
      </w:r>
      <w:r w:rsidR="00C37847" w:rsidRPr="00F00461">
        <w:rPr>
          <w:rFonts w:asciiTheme="minorHAnsi" w:hAnsiTheme="minorHAnsi" w:cstheme="minorHAnsi"/>
          <w:color w:val="000000"/>
        </w:rPr>
        <w:t>causes</w:t>
      </w:r>
      <w:r w:rsidR="00FB65B4" w:rsidRPr="00F00461">
        <w:rPr>
          <w:rFonts w:asciiTheme="minorHAnsi" w:hAnsiTheme="minorHAnsi" w:cstheme="minorHAnsi"/>
          <w:color w:val="000000"/>
        </w:rPr>
        <w:t xml:space="preserve"> and effects of diabetes in minority communities as well as the CDC to provide more effective treatment, prevention and public education to highly </w:t>
      </w:r>
      <w:r w:rsidR="00C37847" w:rsidRPr="00F00461">
        <w:rPr>
          <w:rFonts w:asciiTheme="minorHAnsi" w:hAnsiTheme="minorHAnsi" w:cstheme="minorHAnsi"/>
          <w:color w:val="000000"/>
        </w:rPr>
        <w:t>impacted</w:t>
      </w:r>
      <w:r w:rsidR="00FB65B4" w:rsidRPr="00F00461">
        <w:rPr>
          <w:rFonts w:asciiTheme="minorHAnsi" w:hAnsiTheme="minorHAnsi" w:cstheme="minorHAnsi"/>
          <w:color w:val="000000"/>
        </w:rPr>
        <w:t xml:space="preserve"> population. Another bill is the Preventing Diabetes in Medicare Act </w:t>
      </w:r>
      <w:r w:rsidR="00FB65B4" w:rsidRPr="00F00461">
        <w:rPr>
          <w:rFonts w:asciiTheme="minorHAnsi" w:hAnsiTheme="minorHAnsi" w:cstheme="minorHAnsi"/>
          <w:color w:val="000000"/>
          <w:u w:val="single"/>
        </w:rPr>
        <w:t>(H.R. 1686)</w:t>
      </w:r>
      <w:r w:rsidR="00503625" w:rsidRPr="00F00461">
        <w:rPr>
          <w:rFonts w:asciiTheme="minorHAnsi" w:hAnsiTheme="minorHAnsi" w:cstheme="minorHAnsi"/>
          <w:color w:val="000000"/>
        </w:rPr>
        <w:t xml:space="preserve">, </w:t>
      </w:r>
      <w:r w:rsidR="00FB65B4" w:rsidRPr="00F00461">
        <w:rPr>
          <w:rFonts w:asciiTheme="minorHAnsi" w:hAnsiTheme="minorHAnsi" w:cstheme="minorHAnsi"/>
          <w:color w:val="000000"/>
        </w:rPr>
        <w:t xml:space="preserve">this bill will help members with prediabetes avoid </w:t>
      </w:r>
      <w:r w:rsidR="00C37847" w:rsidRPr="00F00461">
        <w:rPr>
          <w:rFonts w:asciiTheme="minorHAnsi" w:hAnsiTheme="minorHAnsi" w:cstheme="minorHAnsi"/>
          <w:color w:val="000000"/>
        </w:rPr>
        <w:t xml:space="preserve">progressing </w:t>
      </w:r>
      <w:r w:rsidR="00FB65B4" w:rsidRPr="00F00461">
        <w:rPr>
          <w:rFonts w:asciiTheme="minorHAnsi" w:hAnsiTheme="minorHAnsi" w:cstheme="minorHAnsi"/>
          <w:color w:val="000000"/>
        </w:rPr>
        <w:t xml:space="preserve">to diabetes by proving access to nutritional advice on </w:t>
      </w:r>
      <w:r w:rsidR="00E45D83" w:rsidRPr="00F00461">
        <w:rPr>
          <w:rFonts w:asciiTheme="minorHAnsi" w:hAnsiTheme="minorHAnsi" w:cstheme="minorHAnsi"/>
          <w:color w:val="000000"/>
        </w:rPr>
        <w:t xml:space="preserve">handling their prediabetes </w:t>
      </w:r>
      <w:r w:rsidR="00C37847" w:rsidRPr="00F00461">
        <w:rPr>
          <w:rFonts w:asciiTheme="minorHAnsi" w:hAnsiTheme="minorHAnsi" w:cstheme="minorHAnsi"/>
          <w:color w:val="000000"/>
        </w:rPr>
        <w:t>diagnosis</w:t>
      </w:r>
      <w:r w:rsidR="00E45D83" w:rsidRPr="00F00461">
        <w:rPr>
          <w:rFonts w:asciiTheme="minorHAnsi" w:hAnsiTheme="minorHAnsi" w:cstheme="minorHAnsi"/>
          <w:color w:val="000000"/>
        </w:rPr>
        <w:t xml:space="preserve">. Currently </w:t>
      </w:r>
      <w:r w:rsidR="00C37847" w:rsidRPr="00F00461">
        <w:rPr>
          <w:rFonts w:asciiTheme="minorHAnsi" w:hAnsiTheme="minorHAnsi" w:cstheme="minorHAnsi"/>
          <w:color w:val="000000"/>
        </w:rPr>
        <w:t>Medicare</w:t>
      </w:r>
      <w:r w:rsidR="00E45D83" w:rsidRPr="00F00461">
        <w:rPr>
          <w:rFonts w:asciiTheme="minorHAnsi" w:hAnsiTheme="minorHAnsi" w:cstheme="minorHAnsi"/>
          <w:color w:val="000000"/>
        </w:rPr>
        <w:t xml:space="preserve"> does not cover medical nutritional therapy for </w:t>
      </w:r>
      <w:r w:rsidR="00E45D83" w:rsidRPr="00F00461">
        <w:rPr>
          <w:rFonts w:asciiTheme="minorHAnsi" w:hAnsiTheme="minorHAnsi" w:cstheme="minorHAnsi"/>
          <w:color w:val="000000"/>
        </w:rPr>
        <w:lastRenderedPageBreak/>
        <w:t xml:space="preserve">prediabetes diagnosis. Access to </w:t>
      </w:r>
      <w:r w:rsidR="00C37847" w:rsidRPr="00F00461">
        <w:rPr>
          <w:rFonts w:asciiTheme="minorHAnsi" w:hAnsiTheme="minorHAnsi" w:cstheme="minorHAnsi"/>
          <w:color w:val="000000"/>
        </w:rPr>
        <w:t>Quality</w:t>
      </w:r>
      <w:r w:rsidR="00E45D83" w:rsidRPr="00F00461">
        <w:rPr>
          <w:rFonts w:asciiTheme="minorHAnsi" w:hAnsiTheme="minorHAnsi" w:cstheme="minorHAnsi"/>
          <w:color w:val="000000"/>
        </w:rPr>
        <w:t xml:space="preserve"> Diabetes Education Act </w:t>
      </w:r>
      <w:r w:rsidR="00E45D83" w:rsidRPr="00F00461">
        <w:rPr>
          <w:rFonts w:asciiTheme="minorHAnsi" w:hAnsiTheme="minorHAnsi" w:cstheme="minorHAnsi"/>
          <w:color w:val="000000"/>
          <w:u w:val="single"/>
        </w:rPr>
        <w:t>(H.R</w:t>
      </w:r>
      <w:r w:rsidR="00C37847" w:rsidRPr="00F00461">
        <w:rPr>
          <w:rFonts w:asciiTheme="minorHAnsi" w:hAnsiTheme="minorHAnsi" w:cstheme="minorHAnsi"/>
          <w:color w:val="000000"/>
          <w:u w:val="single"/>
        </w:rPr>
        <w:t>.</w:t>
      </w:r>
      <w:r w:rsidR="00E45D83" w:rsidRPr="00F00461">
        <w:rPr>
          <w:rFonts w:asciiTheme="minorHAnsi" w:hAnsiTheme="minorHAnsi" w:cstheme="minorHAnsi"/>
          <w:color w:val="000000"/>
          <w:u w:val="single"/>
        </w:rPr>
        <w:t xml:space="preserve"> 1726)</w:t>
      </w:r>
      <w:r w:rsidR="00E45D83" w:rsidRPr="00F00461">
        <w:rPr>
          <w:rFonts w:asciiTheme="minorHAnsi" w:hAnsiTheme="minorHAnsi" w:cstheme="minorHAnsi"/>
          <w:color w:val="000000"/>
        </w:rPr>
        <w:t xml:space="preserve"> this bill will recognize </w:t>
      </w:r>
      <w:r w:rsidR="00C37847" w:rsidRPr="00F00461">
        <w:rPr>
          <w:rFonts w:asciiTheme="minorHAnsi" w:hAnsiTheme="minorHAnsi" w:cstheme="minorHAnsi"/>
          <w:color w:val="000000"/>
        </w:rPr>
        <w:t>licensed</w:t>
      </w:r>
      <w:r w:rsidR="00E45D83" w:rsidRPr="00F00461">
        <w:rPr>
          <w:rFonts w:asciiTheme="minorHAnsi" w:hAnsiTheme="minorHAnsi" w:cstheme="minorHAnsi"/>
          <w:color w:val="000000"/>
        </w:rPr>
        <w:t xml:space="preserve"> or </w:t>
      </w:r>
      <w:r w:rsidR="00C37847" w:rsidRPr="00F00461">
        <w:rPr>
          <w:rFonts w:asciiTheme="minorHAnsi" w:hAnsiTheme="minorHAnsi" w:cstheme="minorHAnsi"/>
          <w:color w:val="000000"/>
        </w:rPr>
        <w:t>registered</w:t>
      </w:r>
      <w:r w:rsidR="00E45D83" w:rsidRPr="00F00461">
        <w:rPr>
          <w:rFonts w:asciiTheme="minorHAnsi" w:hAnsiTheme="minorHAnsi" w:cstheme="minorHAnsi"/>
          <w:color w:val="000000"/>
        </w:rPr>
        <w:t xml:space="preserve"> </w:t>
      </w:r>
      <w:r w:rsidR="00C37847" w:rsidRPr="00F00461">
        <w:rPr>
          <w:rFonts w:asciiTheme="minorHAnsi" w:hAnsiTheme="minorHAnsi" w:cstheme="minorHAnsi"/>
          <w:color w:val="000000"/>
        </w:rPr>
        <w:t>certified</w:t>
      </w:r>
      <w:r w:rsidR="00E45D83" w:rsidRPr="00F00461">
        <w:rPr>
          <w:rFonts w:asciiTheme="minorHAnsi" w:hAnsiTheme="minorHAnsi" w:cstheme="minorHAnsi"/>
          <w:color w:val="000000"/>
        </w:rPr>
        <w:t xml:space="preserve"> diabetes </w:t>
      </w:r>
      <w:r w:rsidR="00C37847" w:rsidRPr="00F00461">
        <w:rPr>
          <w:rFonts w:asciiTheme="minorHAnsi" w:hAnsiTheme="minorHAnsi" w:cstheme="minorHAnsi"/>
          <w:color w:val="000000"/>
        </w:rPr>
        <w:t>educators</w:t>
      </w:r>
      <w:r w:rsidR="00E45D83" w:rsidRPr="00F00461">
        <w:rPr>
          <w:rFonts w:asciiTheme="minorHAnsi" w:hAnsiTheme="minorHAnsi" w:cstheme="minorHAnsi"/>
          <w:color w:val="000000"/>
        </w:rPr>
        <w:t xml:space="preserve"> as providers. In 1997 Congress </w:t>
      </w:r>
      <w:r w:rsidR="00C37847" w:rsidRPr="00F00461">
        <w:rPr>
          <w:rFonts w:asciiTheme="minorHAnsi" w:hAnsiTheme="minorHAnsi" w:cstheme="minorHAnsi"/>
          <w:color w:val="000000"/>
        </w:rPr>
        <w:t>authorized</w:t>
      </w:r>
      <w:r w:rsidR="00E45D83" w:rsidRPr="00F00461">
        <w:rPr>
          <w:rFonts w:asciiTheme="minorHAnsi" w:hAnsiTheme="minorHAnsi" w:cstheme="minorHAnsi"/>
          <w:color w:val="000000"/>
        </w:rPr>
        <w:t xml:space="preserve"> Diabetes Self-</w:t>
      </w:r>
      <w:r w:rsidR="00C37847" w:rsidRPr="00F00461">
        <w:rPr>
          <w:rFonts w:asciiTheme="minorHAnsi" w:hAnsiTheme="minorHAnsi" w:cstheme="minorHAnsi"/>
          <w:color w:val="000000"/>
        </w:rPr>
        <w:t>Management</w:t>
      </w:r>
      <w:r w:rsidR="00E45D83" w:rsidRPr="00F00461">
        <w:rPr>
          <w:rFonts w:asciiTheme="minorHAnsi" w:hAnsiTheme="minorHAnsi" w:cstheme="minorHAnsi"/>
          <w:color w:val="000000"/>
        </w:rPr>
        <w:t xml:space="preserve"> Train</w:t>
      </w:r>
      <w:r w:rsidR="00C37847" w:rsidRPr="00F00461">
        <w:rPr>
          <w:rFonts w:asciiTheme="minorHAnsi" w:hAnsiTheme="minorHAnsi" w:cstheme="minorHAnsi"/>
          <w:color w:val="000000"/>
        </w:rPr>
        <w:t>in</w:t>
      </w:r>
      <w:r w:rsidR="00E45D83" w:rsidRPr="00F00461">
        <w:rPr>
          <w:rFonts w:asciiTheme="minorHAnsi" w:hAnsiTheme="minorHAnsi" w:cstheme="minorHAnsi"/>
          <w:color w:val="000000"/>
        </w:rPr>
        <w:t xml:space="preserve">g (DSMT) as a Medicare benefit. Certified diabetes educators are the main group of health care </w:t>
      </w:r>
      <w:r w:rsidR="00C37847" w:rsidRPr="00F00461">
        <w:rPr>
          <w:rFonts w:asciiTheme="minorHAnsi" w:hAnsiTheme="minorHAnsi" w:cstheme="minorHAnsi"/>
          <w:color w:val="000000"/>
        </w:rPr>
        <w:t>providers</w:t>
      </w:r>
      <w:r w:rsidR="00E45D83" w:rsidRPr="00F00461">
        <w:rPr>
          <w:rFonts w:asciiTheme="minorHAnsi" w:hAnsiTheme="minorHAnsi" w:cstheme="minorHAnsi"/>
          <w:color w:val="000000"/>
        </w:rPr>
        <w:t xml:space="preserve"> who provide the most beneficial services.  The Medicare Diabetes </w:t>
      </w:r>
      <w:r w:rsidR="00C37847" w:rsidRPr="00F00461">
        <w:rPr>
          <w:rFonts w:asciiTheme="minorHAnsi" w:hAnsiTheme="minorHAnsi" w:cstheme="minorHAnsi"/>
          <w:color w:val="000000"/>
        </w:rPr>
        <w:t>Prevention</w:t>
      </w:r>
      <w:r w:rsidR="00E45D83" w:rsidRPr="00F00461">
        <w:rPr>
          <w:rFonts w:asciiTheme="minorHAnsi" w:hAnsiTheme="minorHAnsi" w:cstheme="minorHAnsi"/>
          <w:color w:val="000000"/>
        </w:rPr>
        <w:t xml:space="preserve"> Ac</w:t>
      </w:r>
      <w:r w:rsidR="00503625" w:rsidRPr="00F00461">
        <w:rPr>
          <w:rFonts w:asciiTheme="minorHAnsi" w:hAnsiTheme="minorHAnsi" w:cstheme="minorHAnsi"/>
          <w:color w:val="000000"/>
        </w:rPr>
        <w:t>t</w:t>
      </w:r>
      <w:r w:rsidR="00E45D83" w:rsidRPr="00F00461">
        <w:rPr>
          <w:rFonts w:asciiTheme="minorHAnsi" w:hAnsiTheme="minorHAnsi" w:cstheme="minorHAnsi"/>
          <w:color w:val="000000"/>
        </w:rPr>
        <w:t xml:space="preserve"> (</w:t>
      </w:r>
      <w:r w:rsidR="00E45D83" w:rsidRPr="00F00461">
        <w:rPr>
          <w:rFonts w:asciiTheme="minorHAnsi" w:hAnsiTheme="minorHAnsi" w:cstheme="minorHAnsi"/>
          <w:color w:val="000000"/>
          <w:u w:val="single"/>
        </w:rPr>
        <w:t>H.R. 2101)</w:t>
      </w:r>
      <w:r w:rsidR="00503625" w:rsidRPr="00F00461">
        <w:rPr>
          <w:rFonts w:asciiTheme="minorHAnsi" w:hAnsiTheme="minorHAnsi" w:cstheme="minorHAnsi"/>
          <w:color w:val="000000"/>
        </w:rPr>
        <w:t>, this bill</w:t>
      </w:r>
      <w:r w:rsidR="00E45D83" w:rsidRPr="00F00461">
        <w:rPr>
          <w:rFonts w:asciiTheme="minorHAnsi" w:hAnsiTheme="minorHAnsi" w:cstheme="minorHAnsi"/>
          <w:color w:val="000000"/>
        </w:rPr>
        <w:t xml:space="preserve"> would allow </w:t>
      </w:r>
      <w:r w:rsidR="00503625" w:rsidRPr="00F00461">
        <w:rPr>
          <w:rFonts w:asciiTheme="minorHAnsi" w:hAnsiTheme="minorHAnsi" w:cstheme="minorHAnsi"/>
          <w:color w:val="000000"/>
        </w:rPr>
        <w:t xml:space="preserve">for </w:t>
      </w:r>
      <w:r w:rsidR="00E45D83" w:rsidRPr="00F00461">
        <w:rPr>
          <w:rFonts w:asciiTheme="minorHAnsi" w:hAnsiTheme="minorHAnsi" w:cstheme="minorHAnsi"/>
          <w:color w:val="000000"/>
        </w:rPr>
        <w:t>Medicare coverage for the N</w:t>
      </w:r>
      <w:r w:rsidR="00C37847" w:rsidRPr="00F00461">
        <w:rPr>
          <w:rFonts w:asciiTheme="minorHAnsi" w:hAnsiTheme="minorHAnsi" w:cstheme="minorHAnsi"/>
          <w:color w:val="000000"/>
        </w:rPr>
        <w:t>ational</w:t>
      </w:r>
      <w:r w:rsidR="00E45D83" w:rsidRPr="00F00461">
        <w:rPr>
          <w:rFonts w:asciiTheme="minorHAnsi" w:hAnsiTheme="minorHAnsi" w:cstheme="minorHAnsi"/>
          <w:color w:val="000000"/>
        </w:rPr>
        <w:t xml:space="preserve"> Diabetes </w:t>
      </w:r>
      <w:r w:rsidR="00C37847" w:rsidRPr="00F00461">
        <w:rPr>
          <w:rFonts w:asciiTheme="minorHAnsi" w:hAnsiTheme="minorHAnsi" w:cstheme="minorHAnsi"/>
          <w:color w:val="000000"/>
        </w:rPr>
        <w:t>Prevention</w:t>
      </w:r>
      <w:r w:rsidR="00E45D83" w:rsidRPr="00F00461">
        <w:rPr>
          <w:rFonts w:asciiTheme="minorHAnsi" w:hAnsiTheme="minorHAnsi" w:cstheme="minorHAnsi"/>
          <w:color w:val="000000"/>
        </w:rPr>
        <w:t xml:space="preserve"> Program that is set forth by the CDC to prevent the development or delay the onset of the </w:t>
      </w:r>
      <w:r w:rsidR="00C37847" w:rsidRPr="00F00461">
        <w:rPr>
          <w:rFonts w:asciiTheme="minorHAnsi" w:hAnsiTheme="minorHAnsi" w:cstheme="minorHAnsi"/>
          <w:color w:val="000000"/>
        </w:rPr>
        <w:t>diagnosis</w:t>
      </w:r>
      <w:r w:rsidR="00E45D83" w:rsidRPr="00F00461">
        <w:rPr>
          <w:rFonts w:asciiTheme="minorHAnsi" w:hAnsiTheme="minorHAnsi" w:cstheme="minorHAnsi"/>
          <w:color w:val="000000"/>
        </w:rPr>
        <w:t xml:space="preserve"> of type 2 diabetes by </w:t>
      </w:r>
      <w:r w:rsidR="00C37847" w:rsidRPr="00F00461">
        <w:rPr>
          <w:rFonts w:asciiTheme="minorHAnsi" w:hAnsiTheme="minorHAnsi" w:cstheme="minorHAnsi"/>
          <w:color w:val="000000"/>
        </w:rPr>
        <w:t xml:space="preserve">structured </w:t>
      </w:r>
      <w:r w:rsidR="00E45D83" w:rsidRPr="00F00461">
        <w:rPr>
          <w:rFonts w:asciiTheme="minorHAnsi" w:hAnsiTheme="minorHAnsi" w:cstheme="minorHAnsi"/>
          <w:color w:val="000000"/>
        </w:rPr>
        <w:t xml:space="preserve">lifestyle modifications. </w:t>
      </w:r>
    </w:p>
    <w:p w14:paraId="6511A322" w14:textId="65F0B52C" w:rsidR="00F00461" w:rsidRPr="00C30F57" w:rsidRDefault="006B3468" w:rsidP="00F00461">
      <w:pPr>
        <w:pStyle w:val="NormalWeb"/>
        <w:spacing w:before="0" w:beforeAutospacing="0"/>
        <w:jc w:val="center"/>
        <w:rPr>
          <w:rFonts w:asciiTheme="minorHAnsi" w:hAnsiTheme="minorHAnsi" w:cstheme="minorHAnsi"/>
        </w:rPr>
      </w:pPr>
      <w:r w:rsidRPr="00C30F57">
        <w:rPr>
          <w:rFonts w:asciiTheme="minorHAnsi" w:hAnsiTheme="minorHAnsi" w:cstheme="minorHAnsi"/>
        </w:rPr>
        <w:t xml:space="preserve">Policy </w:t>
      </w:r>
      <w:r w:rsidR="00F00461" w:rsidRPr="00C30F57">
        <w:rPr>
          <w:rFonts w:asciiTheme="minorHAnsi" w:hAnsiTheme="minorHAnsi" w:cstheme="minorHAnsi"/>
        </w:rPr>
        <w:t>Recommendation</w:t>
      </w:r>
    </w:p>
    <w:p w14:paraId="6530EB4D" w14:textId="7E357D37" w:rsidR="00F00461" w:rsidRDefault="00F00461" w:rsidP="00F00461">
      <w:pPr>
        <w:pStyle w:val="NoSpacing"/>
        <w:spacing w:line="480" w:lineRule="auto"/>
        <w:ind w:firstLine="720"/>
      </w:pPr>
      <w:r>
        <w:t xml:space="preserve">A goal </w:t>
      </w:r>
      <w:r w:rsidR="00503625" w:rsidRPr="00F00461">
        <w:t xml:space="preserve">of Healthy People 2030 is to reduce the number of diabetes cases diagnosed yearly. </w:t>
      </w:r>
      <w:r w:rsidR="008F51E5" w:rsidRPr="00F00461">
        <w:t>The NCCC recommended the creation of an Office of National Diabetes Policy, this office would “leverage and coordinate work across health-related and non-health-related federal agencies to positively change the social and environmental conditions that are enabling the type 2 diabetes epidemic” (Herman et al., 2023). The creation of this office would be a priority that would be implemented as soon as feasibly possible. This office would be able to then oversee th</w:t>
      </w:r>
      <w:r w:rsidRPr="00F00461">
        <w:t xml:space="preserve">e </w:t>
      </w:r>
      <w:r w:rsidR="008F51E5" w:rsidRPr="00F00461">
        <w:t>other changes needed to achieve to goals in place by the 2030 benchmark date.</w:t>
      </w:r>
    </w:p>
    <w:p w14:paraId="64AE1459" w14:textId="19CCE9C5" w:rsidR="00F00461" w:rsidRDefault="00987E66" w:rsidP="00F00461">
      <w:pPr>
        <w:pStyle w:val="NormalWeb"/>
        <w:spacing w:before="0" w:beforeAutospacing="0" w:line="480" w:lineRule="auto"/>
        <w:ind w:firstLine="720"/>
        <w:rPr>
          <w:rFonts w:asciiTheme="minorHAnsi" w:hAnsiTheme="minorHAnsi" w:cstheme="minorHAnsi"/>
        </w:rPr>
      </w:pPr>
      <w:r w:rsidRPr="00F00461">
        <w:rPr>
          <w:rFonts w:asciiTheme="minorHAnsi" w:hAnsiTheme="minorHAnsi" w:cstheme="minorHAnsi"/>
        </w:rPr>
        <w:t xml:space="preserve">With the Affordable Care Act’s expansion for Medicaid in several states there has been a report stating that in the states where the Medicaid coverage was expanded there has been an increase in the identification of diabetes by 23%. This shows that otherwise these individuals would not have known of their diagnosis and would have continued to </w:t>
      </w:r>
      <w:r w:rsidR="00D10743" w:rsidRPr="00F00461">
        <w:rPr>
          <w:rFonts w:asciiTheme="minorHAnsi" w:hAnsiTheme="minorHAnsi" w:cstheme="minorHAnsi"/>
        </w:rPr>
        <w:t>go</w:t>
      </w:r>
      <w:r w:rsidRPr="00F00461">
        <w:rPr>
          <w:rFonts w:asciiTheme="minorHAnsi" w:hAnsiTheme="minorHAnsi" w:cstheme="minorHAnsi"/>
        </w:rPr>
        <w:t xml:space="preserve"> untreated and </w:t>
      </w:r>
      <w:r w:rsidR="00D10743" w:rsidRPr="00F00461">
        <w:rPr>
          <w:rFonts w:asciiTheme="minorHAnsi" w:hAnsiTheme="minorHAnsi" w:cstheme="minorHAnsi"/>
        </w:rPr>
        <w:t xml:space="preserve">have </w:t>
      </w:r>
      <w:r w:rsidRPr="00F00461">
        <w:rPr>
          <w:rFonts w:asciiTheme="minorHAnsi" w:hAnsiTheme="minorHAnsi" w:cstheme="minorHAnsi"/>
        </w:rPr>
        <w:t xml:space="preserve">had worsening conditions. </w:t>
      </w:r>
      <w:r w:rsidR="00D10743" w:rsidRPr="00F00461">
        <w:rPr>
          <w:rFonts w:asciiTheme="minorHAnsi" w:hAnsiTheme="minorHAnsi" w:cstheme="minorHAnsi"/>
        </w:rPr>
        <w:t xml:space="preserve">How many additional diagnoses are there with the </w:t>
      </w:r>
      <w:r w:rsidR="005271D7" w:rsidRPr="00F00461">
        <w:rPr>
          <w:rFonts w:asciiTheme="minorHAnsi" w:hAnsiTheme="minorHAnsi" w:cstheme="minorHAnsi"/>
        </w:rPr>
        <w:t>4 million low-</w:t>
      </w:r>
      <w:r w:rsidR="005271D7" w:rsidRPr="00F00461">
        <w:rPr>
          <w:rFonts w:asciiTheme="minorHAnsi" w:hAnsiTheme="minorHAnsi" w:cstheme="minorHAnsi"/>
        </w:rPr>
        <w:lastRenderedPageBreak/>
        <w:t xml:space="preserve">income Americans </w:t>
      </w:r>
      <w:r w:rsidR="00D10743" w:rsidRPr="00F00461">
        <w:rPr>
          <w:rFonts w:asciiTheme="minorHAnsi" w:hAnsiTheme="minorHAnsi" w:cstheme="minorHAnsi"/>
        </w:rPr>
        <w:t>who</w:t>
      </w:r>
      <w:r w:rsidR="005271D7" w:rsidRPr="00F00461">
        <w:rPr>
          <w:rFonts w:asciiTheme="minorHAnsi" w:hAnsiTheme="minorHAnsi" w:cstheme="minorHAnsi"/>
        </w:rPr>
        <w:t xml:space="preserve"> do not have insurance as almost half of the states did not elect to expand their Medicaid programs with the Affordable Care Act (Konchak et al., 2016).</w:t>
      </w:r>
      <w:r w:rsidR="00D10743" w:rsidRPr="00F00461">
        <w:rPr>
          <w:rFonts w:asciiTheme="minorHAnsi" w:hAnsiTheme="minorHAnsi" w:cstheme="minorHAnsi"/>
        </w:rPr>
        <w:t xml:space="preserve"> </w:t>
      </w:r>
    </w:p>
    <w:p w14:paraId="289AC21A" w14:textId="4DAC43B3" w:rsidR="00D10743" w:rsidRPr="00F00461" w:rsidRDefault="00D10743" w:rsidP="00F00461">
      <w:pPr>
        <w:pStyle w:val="NormalWeb"/>
        <w:spacing w:before="0" w:beforeAutospacing="0" w:line="480" w:lineRule="auto"/>
        <w:ind w:firstLine="720"/>
        <w:rPr>
          <w:rFonts w:asciiTheme="minorHAnsi" w:hAnsiTheme="minorHAnsi" w:cstheme="minorHAnsi"/>
          <w:color w:val="000000"/>
        </w:rPr>
      </w:pPr>
      <w:r w:rsidRPr="00F00461">
        <w:rPr>
          <w:rFonts w:asciiTheme="minorHAnsi" w:hAnsiTheme="minorHAnsi" w:cstheme="minorHAnsi"/>
        </w:rPr>
        <w:t xml:space="preserve">A diabetes diagnosis can be in part due to a sedentary lifestyle and unhealthy eating habits. </w:t>
      </w:r>
      <w:r w:rsidR="008F51E5" w:rsidRPr="00F00461">
        <w:rPr>
          <w:rFonts w:asciiTheme="minorHAnsi" w:hAnsiTheme="minorHAnsi" w:cstheme="minorHAnsi"/>
        </w:rPr>
        <w:t>The government</w:t>
      </w:r>
      <w:r w:rsidRPr="00F00461">
        <w:rPr>
          <w:rFonts w:asciiTheme="minorHAnsi" w:hAnsiTheme="minorHAnsi" w:cstheme="minorHAnsi"/>
        </w:rPr>
        <w:t xml:space="preserve"> look at access to nutritional food for those who need assistance. People who </w:t>
      </w:r>
      <w:r w:rsidR="00FD66DD" w:rsidRPr="00F00461">
        <w:rPr>
          <w:rFonts w:asciiTheme="minorHAnsi" w:hAnsiTheme="minorHAnsi" w:cstheme="minorHAnsi"/>
        </w:rPr>
        <w:t>experience food insecurity may be having to choose between differing needs like medications, housing or health foods. Individuals with a chronic condition may have this concern and need to decide what to prioritize their medications and health supplies or healthy food</w:t>
      </w:r>
      <w:r w:rsidR="00F74430" w:rsidRPr="00F00461">
        <w:rPr>
          <w:rFonts w:asciiTheme="minorHAnsi" w:hAnsiTheme="minorHAnsi" w:cstheme="minorHAnsi"/>
        </w:rPr>
        <w:t>. Adults who are experiencing food insecurity are two to three times more likely to have diabetes</w:t>
      </w:r>
      <w:r w:rsidR="008F51E5" w:rsidRPr="00F00461">
        <w:rPr>
          <w:rFonts w:asciiTheme="minorHAnsi" w:hAnsiTheme="minorHAnsi" w:cstheme="minorHAnsi"/>
        </w:rPr>
        <w:t>. Programs such as SNAP need to be reassessed for qualifications taking into all considerations in addition to income and assets such as medical expenses such as recurrent prescriptions for medications and diabetic testing supplies</w:t>
      </w:r>
      <w:r w:rsidR="00FD66DD" w:rsidRPr="00F00461">
        <w:rPr>
          <w:rFonts w:asciiTheme="minorHAnsi" w:hAnsiTheme="minorHAnsi" w:cstheme="minorHAnsi"/>
        </w:rPr>
        <w:t xml:space="preserve"> (NGA.gov, 2022). </w:t>
      </w:r>
    </w:p>
    <w:p w14:paraId="675DECA6" w14:textId="11EFF25F" w:rsidR="006B3468" w:rsidRPr="00F00461" w:rsidRDefault="00FD30BB" w:rsidP="00F00461">
      <w:pPr>
        <w:spacing w:line="480" w:lineRule="auto"/>
        <w:ind w:firstLine="720"/>
        <w:rPr>
          <w:rFonts w:cstheme="minorHAnsi"/>
        </w:rPr>
      </w:pPr>
      <w:r w:rsidRPr="00F00461">
        <w:rPr>
          <w:rFonts w:cstheme="minorHAnsi"/>
        </w:rPr>
        <w:t xml:space="preserve">Medication for patients to control their blood glucose including insulin </w:t>
      </w:r>
      <w:r w:rsidR="006C6D16" w:rsidRPr="00F00461">
        <w:rPr>
          <w:rFonts w:cstheme="minorHAnsi"/>
        </w:rPr>
        <w:t>has increased 45% after adjusting for inflation from 2012 to 2017 to $31 billion. The inflation adjusted insulin cost increased by 110% in that same time frame (American Diabetes Association, 2018). The Inflation Reduction Act of 202</w:t>
      </w:r>
      <w:r w:rsidR="007557D5" w:rsidRPr="00F00461">
        <w:rPr>
          <w:rFonts w:cstheme="minorHAnsi"/>
        </w:rPr>
        <w:t xml:space="preserve">2 started the </w:t>
      </w:r>
      <w:r w:rsidR="00AE585D" w:rsidRPr="00F00461">
        <w:rPr>
          <w:rFonts w:cstheme="minorHAnsi"/>
        </w:rPr>
        <w:t xml:space="preserve">conversation by reducing the cost of insulin to $35 a month with Medicare Part D plans and allowing cost negotiating with drug </w:t>
      </w:r>
      <w:r w:rsidR="003F117C" w:rsidRPr="00F00461">
        <w:rPr>
          <w:rFonts w:cstheme="minorHAnsi"/>
        </w:rPr>
        <w:t>manufacturers</w:t>
      </w:r>
      <w:r w:rsidR="00AE585D" w:rsidRPr="00F00461">
        <w:rPr>
          <w:rFonts w:cstheme="minorHAnsi"/>
        </w:rPr>
        <w:t xml:space="preserve"> on some of the </w:t>
      </w:r>
      <w:r w:rsidR="00C30F57" w:rsidRPr="00F00461">
        <w:rPr>
          <w:rFonts w:cstheme="minorHAnsi"/>
        </w:rPr>
        <w:t>costliest</w:t>
      </w:r>
      <w:r w:rsidR="00AE585D" w:rsidRPr="00F00461">
        <w:rPr>
          <w:rFonts w:cstheme="minorHAnsi"/>
        </w:rPr>
        <w:t xml:space="preserve"> single manufactured drugs (</w:t>
      </w:r>
      <w:r w:rsidR="003F117C" w:rsidRPr="00F00461">
        <w:rPr>
          <w:rFonts w:cstheme="minorHAnsi"/>
        </w:rPr>
        <w:t xml:space="preserve">CMS.gov). </w:t>
      </w:r>
      <w:r w:rsidR="00AE585D" w:rsidRPr="00F00461">
        <w:rPr>
          <w:rFonts w:cstheme="minorHAnsi"/>
        </w:rPr>
        <w:t xml:space="preserve"> </w:t>
      </w:r>
      <w:r w:rsidR="003F117C" w:rsidRPr="00F00461">
        <w:rPr>
          <w:rFonts w:cstheme="minorHAnsi"/>
        </w:rPr>
        <w:t>To</w:t>
      </w:r>
      <w:r w:rsidR="00AE585D" w:rsidRPr="00F00461">
        <w:rPr>
          <w:rFonts w:cstheme="minorHAnsi"/>
        </w:rPr>
        <w:t xml:space="preserve"> keep the momentum </w:t>
      </w:r>
      <w:r w:rsidR="003F117C" w:rsidRPr="00F00461">
        <w:rPr>
          <w:rFonts w:cstheme="minorHAnsi"/>
        </w:rPr>
        <w:t xml:space="preserve">going </w:t>
      </w:r>
      <w:r w:rsidR="00AE585D" w:rsidRPr="00F00461">
        <w:rPr>
          <w:rFonts w:cstheme="minorHAnsi"/>
        </w:rPr>
        <w:t xml:space="preserve">more needs to be done with drug companies and expand these to commercial </w:t>
      </w:r>
      <w:r w:rsidR="003F117C" w:rsidRPr="00F00461">
        <w:rPr>
          <w:rFonts w:cstheme="minorHAnsi"/>
        </w:rPr>
        <w:t xml:space="preserve">insurance plans as well. Just because a person is insurance does not guarantee they have access to appropriate or affordable care (Konchak et al., 2016). These price negotiations need to be universal across </w:t>
      </w:r>
      <w:r w:rsidR="003F117C" w:rsidRPr="00F00461">
        <w:rPr>
          <w:rFonts w:cstheme="minorHAnsi"/>
        </w:rPr>
        <w:lastRenderedPageBreak/>
        <w:t xml:space="preserve">public and private insurance plans </w:t>
      </w:r>
      <w:r w:rsidR="00C30F57" w:rsidRPr="00F00461">
        <w:rPr>
          <w:rFonts w:cstheme="minorHAnsi"/>
        </w:rPr>
        <w:t>for</w:t>
      </w:r>
      <w:r w:rsidR="003F117C" w:rsidRPr="00F00461">
        <w:rPr>
          <w:rFonts w:cstheme="minorHAnsi"/>
        </w:rPr>
        <w:t xml:space="preserve"> all Americans to have access to potentially lifesaving medications.</w:t>
      </w:r>
    </w:p>
    <w:p w14:paraId="42ECDE1F" w14:textId="141210F3" w:rsidR="00F00461" w:rsidRDefault="006B3468" w:rsidP="00F00461">
      <w:pPr>
        <w:jc w:val="center"/>
        <w:rPr>
          <w:rFonts w:cstheme="minorHAnsi"/>
        </w:rPr>
      </w:pPr>
      <w:r w:rsidRPr="00F00461">
        <w:rPr>
          <w:rFonts w:cstheme="minorHAnsi"/>
        </w:rPr>
        <w:t>Conclusio</w:t>
      </w:r>
      <w:r w:rsidR="00F00461">
        <w:rPr>
          <w:rFonts w:cstheme="minorHAnsi"/>
        </w:rPr>
        <w:t>n</w:t>
      </w:r>
    </w:p>
    <w:p w14:paraId="0024266A" w14:textId="77777777" w:rsidR="00F00461" w:rsidRDefault="00F00461" w:rsidP="00F00461">
      <w:pPr>
        <w:spacing w:line="480" w:lineRule="auto"/>
        <w:jc w:val="center"/>
        <w:rPr>
          <w:rFonts w:cstheme="minorHAnsi"/>
        </w:rPr>
      </w:pPr>
    </w:p>
    <w:p w14:paraId="7CE1F4F8" w14:textId="2E27AB8C" w:rsidR="00662F2E" w:rsidRPr="00F00461" w:rsidRDefault="00662F2E" w:rsidP="00F00461">
      <w:pPr>
        <w:spacing w:line="480" w:lineRule="auto"/>
        <w:ind w:firstLine="720"/>
        <w:rPr>
          <w:rFonts w:cstheme="minorHAnsi"/>
        </w:rPr>
      </w:pPr>
      <w:r w:rsidRPr="00F00461">
        <w:rPr>
          <w:rFonts w:cstheme="minorHAnsi"/>
        </w:rPr>
        <w:t>Diabetes is a major public health concern in the United States and cases are rapidly increasing. The best way to avoid disease and complications related to diabetes is to prevent its onset whenever possible (APHA.org, 2022).</w:t>
      </w:r>
      <w:r w:rsidR="00CB6EEB" w:rsidRPr="00F00461">
        <w:rPr>
          <w:rFonts w:cstheme="minorHAnsi"/>
        </w:rPr>
        <w:t xml:space="preserve"> Diabetes is not a disease that is self-limiting and can lead to neurological, peripheral vascular, cardiovascular, renal, endocrine/metabolic, </w:t>
      </w:r>
      <w:r w:rsidR="00C03798" w:rsidRPr="00F00461">
        <w:rPr>
          <w:rFonts w:cstheme="minorHAnsi"/>
        </w:rPr>
        <w:t>ophthalmic,</w:t>
      </w:r>
      <w:r w:rsidR="00CB6EEB" w:rsidRPr="00F00461">
        <w:rPr>
          <w:rFonts w:cstheme="minorHAnsi"/>
        </w:rPr>
        <w:t xml:space="preserve"> and other complications. Costs associated with diabetes and related complications</w:t>
      </w:r>
      <w:r w:rsidR="0019453D" w:rsidRPr="00F00461">
        <w:rPr>
          <w:rFonts w:cstheme="minorHAnsi"/>
        </w:rPr>
        <w:t xml:space="preserve"> costs the U.S. </w:t>
      </w:r>
      <w:proofErr w:type="gramStart"/>
      <w:r w:rsidR="0019453D" w:rsidRPr="00F00461">
        <w:rPr>
          <w:rFonts w:cstheme="minorHAnsi"/>
        </w:rPr>
        <w:t>in excess of</w:t>
      </w:r>
      <w:proofErr w:type="gramEnd"/>
      <w:r w:rsidR="0019453D" w:rsidRPr="00F00461">
        <w:rPr>
          <w:rFonts w:cstheme="minorHAnsi"/>
        </w:rPr>
        <w:t xml:space="preserve"> $327 billion, including $237 in direct medical cost with per capita expenditure</w:t>
      </w:r>
      <w:r w:rsidR="00CB6EEB" w:rsidRPr="00F00461">
        <w:rPr>
          <w:rFonts w:cstheme="minorHAnsi"/>
        </w:rPr>
        <w:t xml:space="preserve"> increas</w:t>
      </w:r>
      <w:r w:rsidR="0019453D" w:rsidRPr="00F00461">
        <w:rPr>
          <w:rFonts w:cstheme="minorHAnsi"/>
        </w:rPr>
        <w:t>ing</w:t>
      </w:r>
      <w:r w:rsidR="00CB6EEB" w:rsidRPr="00F00461">
        <w:rPr>
          <w:rFonts w:cstheme="minorHAnsi"/>
        </w:rPr>
        <w:t xml:space="preserve"> greatly a</w:t>
      </w:r>
      <w:r w:rsidR="0019453D" w:rsidRPr="00F00461">
        <w:rPr>
          <w:rFonts w:cstheme="minorHAnsi"/>
        </w:rPr>
        <w:t>t</w:t>
      </w:r>
      <w:r w:rsidR="00CB6EEB" w:rsidRPr="00F00461">
        <w:rPr>
          <w:rFonts w:cstheme="minorHAnsi"/>
        </w:rPr>
        <w:t xml:space="preserve"> </w:t>
      </w:r>
      <w:r w:rsidR="0019453D" w:rsidRPr="00F00461">
        <w:rPr>
          <w:rFonts w:cstheme="minorHAnsi"/>
        </w:rPr>
        <w:t>2.3 times higher than those without diabetes (</w:t>
      </w:r>
      <w:r w:rsidR="00AB7719" w:rsidRPr="00F00461">
        <w:rPr>
          <w:rFonts w:cstheme="minorHAnsi"/>
        </w:rPr>
        <w:t>American Diabetes Association, 2018).</w:t>
      </w:r>
      <w:r w:rsidR="00EB6469" w:rsidRPr="00F00461">
        <w:rPr>
          <w:rFonts w:cstheme="minorHAnsi"/>
        </w:rPr>
        <w:t xml:space="preserve"> </w:t>
      </w:r>
      <w:proofErr w:type="gramStart"/>
      <w:r w:rsidR="00EB6469" w:rsidRPr="00F00461">
        <w:rPr>
          <w:rFonts w:cstheme="minorHAnsi"/>
        </w:rPr>
        <w:t>In order to</w:t>
      </w:r>
      <w:proofErr w:type="gramEnd"/>
      <w:r w:rsidR="00EB6469" w:rsidRPr="00F00461">
        <w:rPr>
          <w:rFonts w:cstheme="minorHAnsi"/>
        </w:rPr>
        <w:t xml:space="preserve"> reduce the cost to the American people the government needs to take a stand in assisting in preventing the onset of new cases of type 2 diabetes as much as possible</w:t>
      </w:r>
      <w:r w:rsidR="000D092E" w:rsidRPr="00F00461">
        <w:rPr>
          <w:rFonts w:cstheme="minorHAnsi"/>
        </w:rPr>
        <w:t xml:space="preserve"> b</w:t>
      </w:r>
      <w:r w:rsidR="007557D5" w:rsidRPr="00F00461">
        <w:rPr>
          <w:rFonts w:cstheme="minorHAnsi"/>
        </w:rPr>
        <w:t>y implementing changes wherever possible to better serve the health of the American population.</w:t>
      </w:r>
    </w:p>
    <w:p w14:paraId="3D518ED9" w14:textId="77777777" w:rsidR="00662F2E" w:rsidRPr="00581225" w:rsidRDefault="00662F2E" w:rsidP="00581225">
      <w:pPr>
        <w:spacing w:line="480" w:lineRule="auto"/>
        <w:rPr>
          <w:rFonts w:cstheme="minorHAnsi"/>
        </w:rPr>
      </w:pPr>
    </w:p>
    <w:p w14:paraId="25A79B58" w14:textId="29FF36A4" w:rsidR="00703DEA" w:rsidRPr="00581225" w:rsidRDefault="00703DEA" w:rsidP="00581225">
      <w:pPr>
        <w:spacing w:line="480" w:lineRule="auto"/>
        <w:rPr>
          <w:rFonts w:cstheme="minorHAnsi"/>
        </w:rPr>
      </w:pPr>
      <w:r w:rsidRPr="00581225">
        <w:rPr>
          <w:rFonts w:cstheme="minorHAnsi"/>
        </w:rPr>
        <w:br w:type="page"/>
      </w:r>
    </w:p>
    <w:p w14:paraId="33670957" w14:textId="4A8B570E" w:rsidR="000D7027" w:rsidRPr="00581225" w:rsidRDefault="000D7027" w:rsidP="00581225">
      <w:pPr>
        <w:spacing w:line="480" w:lineRule="auto"/>
        <w:jc w:val="center"/>
        <w:rPr>
          <w:rFonts w:cstheme="minorHAnsi"/>
        </w:rPr>
      </w:pPr>
      <w:r w:rsidRPr="00581225">
        <w:rPr>
          <w:rFonts w:cstheme="minorHAnsi"/>
          <w:b/>
          <w:bCs/>
        </w:rPr>
        <w:lastRenderedPageBreak/>
        <w:t xml:space="preserve">Reference </w:t>
      </w:r>
    </w:p>
    <w:p w14:paraId="0E22D61B" w14:textId="504DA1E0" w:rsidR="0093476C" w:rsidRPr="00581225" w:rsidRDefault="001D33F4" w:rsidP="00581225">
      <w:pPr>
        <w:pStyle w:val="NormalWeb"/>
        <w:spacing w:line="480" w:lineRule="auto"/>
        <w:ind w:left="720" w:hanging="720"/>
        <w:rPr>
          <w:rStyle w:val="apple-converted-space"/>
          <w:rFonts w:asciiTheme="minorHAnsi" w:hAnsiTheme="minorHAnsi" w:cstheme="minorHAnsi"/>
          <w:color w:val="000000"/>
        </w:rPr>
      </w:pPr>
      <w:r w:rsidRPr="00581225">
        <w:rPr>
          <w:rFonts w:asciiTheme="minorHAnsi" w:hAnsiTheme="minorHAnsi" w:cstheme="minorHAnsi"/>
          <w:color w:val="000000"/>
        </w:rPr>
        <w:t>A call to improve patient and public health outcomes of diabetes through an enhanced integrated care approach. (</w:t>
      </w:r>
      <w:r w:rsidR="00F07A30">
        <w:rPr>
          <w:rFonts w:asciiTheme="minorHAnsi" w:hAnsiTheme="minorHAnsi" w:cstheme="minorHAnsi"/>
          <w:color w:val="000000"/>
        </w:rPr>
        <w:t>2022</w:t>
      </w:r>
      <w:r w:rsidRPr="00581225">
        <w:rPr>
          <w:rFonts w:asciiTheme="minorHAnsi" w:hAnsiTheme="minorHAnsi" w:cstheme="minorHAnsi"/>
          <w:color w:val="000000"/>
        </w:rPr>
        <w:t xml:space="preserve">). </w:t>
      </w:r>
      <w:hyperlink r:id="rId4" w:history="1">
        <w:r w:rsidR="0093476C" w:rsidRPr="00581225">
          <w:rPr>
            <w:rStyle w:val="Hyperlink"/>
            <w:rFonts w:asciiTheme="minorHAnsi" w:hAnsiTheme="minorHAnsi" w:cstheme="minorHAnsi"/>
          </w:rPr>
          <w:t>https://www.apha.org/Policies-and-Advocacy/Public-Health-Policy-Statements/Policy-Database/2022/01/07/Call-to-Improve-Patient-and-Public-Health-Outcomes-of-Diabetes</w:t>
        </w:r>
      </w:hyperlink>
      <w:r w:rsidRPr="00581225">
        <w:rPr>
          <w:rStyle w:val="apple-converted-space"/>
          <w:rFonts w:asciiTheme="minorHAnsi" w:hAnsiTheme="minorHAnsi" w:cstheme="minorHAnsi"/>
          <w:color w:val="000000"/>
        </w:rPr>
        <w:t> </w:t>
      </w:r>
    </w:p>
    <w:p w14:paraId="4CA7EEBA" w14:textId="541B73D7" w:rsidR="0019453D" w:rsidRPr="0019453D" w:rsidRDefault="0019453D" w:rsidP="00581225">
      <w:pPr>
        <w:pStyle w:val="NormalWeb"/>
        <w:spacing w:line="480" w:lineRule="auto"/>
        <w:ind w:left="720" w:hanging="720"/>
        <w:rPr>
          <w:rFonts w:asciiTheme="minorHAnsi" w:hAnsiTheme="minorHAnsi" w:cstheme="minorHAnsi"/>
          <w:color w:val="000000"/>
        </w:rPr>
      </w:pPr>
      <w:r w:rsidRPr="0019453D">
        <w:rPr>
          <w:rFonts w:asciiTheme="minorHAnsi" w:hAnsiTheme="minorHAnsi" w:cstheme="minorHAnsi"/>
          <w:color w:val="212121"/>
          <w:shd w:val="clear" w:color="auto" w:fill="FFFFFF"/>
        </w:rPr>
        <w:t>American Diabetes Association (2018). Economic Costs of Diabetes in the U.S. in 2017.</w:t>
      </w:r>
      <w:r w:rsidRPr="0019453D">
        <w:rPr>
          <w:rStyle w:val="apple-converted-space"/>
          <w:rFonts w:asciiTheme="minorHAnsi" w:hAnsiTheme="minorHAnsi" w:cstheme="minorHAnsi"/>
          <w:color w:val="212121"/>
          <w:shd w:val="clear" w:color="auto" w:fill="FFFFFF"/>
        </w:rPr>
        <w:t> </w:t>
      </w:r>
      <w:r w:rsidRPr="0019453D">
        <w:rPr>
          <w:rFonts w:asciiTheme="minorHAnsi" w:hAnsiTheme="minorHAnsi" w:cstheme="minorHAnsi"/>
          <w:i/>
          <w:iCs/>
          <w:color w:val="212121"/>
        </w:rPr>
        <w:t>Diabetes care</w:t>
      </w:r>
      <w:r w:rsidRPr="0019453D">
        <w:rPr>
          <w:rFonts w:asciiTheme="minorHAnsi" w:hAnsiTheme="minorHAnsi" w:cstheme="minorHAnsi"/>
          <w:color w:val="212121"/>
          <w:shd w:val="clear" w:color="auto" w:fill="FFFFFF"/>
        </w:rPr>
        <w:t>,</w:t>
      </w:r>
      <w:r w:rsidRPr="0019453D">
        <w:rPr>
          <w:rStyle w:val="apple-converted-space"/>
          <w:rFonts w:asciiTheme="minorHAnsi" w:hAnsiTheme="minorHAnsi" w:cstheme="minorHAnsi"/>
          <w:color w:val="212121"/>
          <w:shd w:val="clear" w:color="auto" w:fill="FFFFFF"/>
        </w:rPr>
        <w:t> </w:t>
      </w:r>
      <w:r w:rsidRPr="0019453D">
        <w:rPr>
          <w:rFonts w:asciiTheme="minorHAnsi" w:hAnsiTheme="minorHAnsi" w:cstheme="minorHAnsi"/>
          <w:i/>
          <w:iCs/>
          <w:color w:val="212121"/>
        </w:rPr>
        <w:t>41</w:t>
      </w:r>
      <w:r w:rsidRPr="0019453D">
        <w:rPr>
          <w:rFonts w:asciiTheme="minorHAnsi" w:hAnsiTheme="minorHAnsi" w:cstheme="minorHAnsi"/>
          <w:color w:val="212121"/>
          <w:shd w:val="clear" w:color="auto" w:fill="FFFFFF"/>
        </w:rPr>
        <w:t>(5), 917–928. https://doi.org/10.2337/dci18-0007</w:t>
      </w:r>
    </w:p>
    <w:p w14:paraId="137C05E4" w14:textId="132A0645" w:rsidR="00E44BD9" w:rsidRPr="00581225" w:rsidRDefault="00E44BD9" w:rsidP="00E44BD9">
      <w:pPr>
        <w:pStyle w:val="NormalWeb"/>
        <w:spacing w:line="480" w:lineRule="auto"/>
        <w:ind w:left="562" w:hanging="562"/>
        <w:rPr>
          <w:rStyle w:val="apple-converted-space"/>
          <w:rFonts w:asciiTheme="minorHAnsi" w:hAnsiTheme="minorHAnsi" w:cstheme="minorHAnsi"/>
          <w:color w:val="000000"/>
        </w:rPr>
      </w:pPr>
      <w:r w:rsidRPr="00E44BD9">
        <w:rPr>
          <w:rFonts w:asciiTheme="minorHAnsi" w:hAnsiTheme="minorHAnsi" w:cstheme="minorHAnsi"/>
          <w:color w:val="000000"/>
        </w:rPr>
        <w:t>Centers for Disease Control and Prevention. (2023, August 1).</w:t>
      </w:r>
      <w:r w:rsidRPr="00E44BD9">
        <w:rPr>
          <w:rStyle w:val="apple-converted-space"/>
          <w:rFonts w:asciiTheme="minorHAnsi" w:hAnsiTheme="minorHAnsi" w:cstheme="minorHAnsi"/>
          <w:color w:val="000000"/>
        </w:rPr>
        <w:t> </w:t>
      </w:r>
      <w:r w:rsidRPr="00E44BD9">
        <w:rPr>
          <w:rFonts w:asciiTheme="minorHAnsi" w:hAnsiTheme="minorHAnsi" w:cstheme="minorHAnsi"/>
          <w:i/>
          <w:iCs/>
          <w:color w:val="000000"/>
        </w:rPr>
        <w:t xml:space="preserve">What is the national </w:t>
      </w:r>
      <w:proofErr w:type="gramStart"/>
      <w:r w:rsidRPr="00E44BD9">
        <w:rPr>
          <w:rFonts w:asciiTheme="minorHAnsi" w:hAnsiTheme="minorHAnsi" w:cstheme="minorHAnsi"/>
          <w:i/>
          <w:iCs/>
          <w:color w:val="000000"/>
        </w:rPr>
        <w:t>DPP?</w:t>
      </w:r>
      <w:r w:rsidRPr="00E44BD9">
        <w:rPr>
          <w:rFonts w:asciiTheme="minorHAnsi" w:hAnsiTheme="minorHAnsi" w:cstheme="minorHAnsi"/>
          <w:color w:val="000000"/>
        </w:rPr>
        <w:t>.</w:t>
      </w:r>
      <w:proofErr w:type="gramEnd"/>
      <w:r w:rsidRPr="00E44BD9">
        <w:rPr>
          <w:rFonts w:asciiTheme="minorHAnsi" w:hAnsiTheme="minorHAnsi" w:cstheme="minorHAnsi"/>
          <w:color w:val="000000"/>
        </w:rPr>
        <w:t xml:space="preserve"> Centers for Disease Control and Prevention. https://www.cdc.gov/diabetes/prevention/what-is-dpp.htm</w:t>
      </w:r>
      <w:r w:rsidRPr="00E44BD9">
        <w:rPr>
          <w:rStyle w:val="apple-converted-space"/>
          <w:rFonts w:asciiTheme="minorHAnsi" w:hAnsiTheme="minorHAnsi" w:cstheme="minorHAnsi"/>
          <w:color w:val="000000"/>
        </w:rPr>
        <w:t> </w:t>
      </w:r>
    </w:p>
    <w:p w14:paraId="57CB7D8E" w14:textId="77777777" w:rsidR="001A5319" w:rsidRDefault="001A5319" w:rsidP="00581225">
      <w:pPr>
        <w:pStyle w:val="NormalWeb"/>
        <w:spacing w:line="480" w:lineRule="auto"/>
        <w:ind w:left="720" w:hanging="720"/>
        <w:rPr>
          <w:rStyle w:val="apple-converted-space"/>
          <w:rFonts w:asciiTheme="minorHAnsi" w:hAnsiTheme="minorHAnsi" w:cstheme="minorHAnsi"/>
          <w:color w:val="000000"/>
        </w:rPr>
      </w:pPr>
      <w:r w:rsidRPr="00581225">
        <w:rPr>
          <w:rFonts w:asciiTheme="minorHAnsi" w:hAnsiTheme="minorHAnsi" w:cstheme="minorHAnsi"/>
          <w:i/>
          <w:iCs/>
          <w:color w:val="000000"/>
        </w:rPr>
        <w:t>Diabetes legislation</w:t>
      </w:r>
      <w:r w:rsidRPr="00581225">
        <w:rPr>
          <w:rFonts w:asciiTheme="minorHAnsi" w:hAnsiTheme="minorHAnsi" w:cstheme="minorHAnsi"/>
          <w:color w:val="000000"/>
        </w:rPr>
        <w:t>. Congressional Diabetes Caucus. (2015, August 6). https://diabetescaucus-degette.house.gov/legislation</w:t>
      </w:r>
      <w:r w:rsidRPr="00581225">
        <w:rPr>
          <w:rStyle w:val="apple-converted-space"/>
          <w:rFonts w:asciiTheme="minorHAnsi" w:hAnsiTheme="minorHAnsi" w:cstheme="minorHAnsi"/>
          <w:color w:val="000000"/>
        </w:rPr>
        <w:t> </w:t>
      </w:r>
    </w:p>
    <w:p w14:paraId="56936BCE" w14:textId="11A916C3" w:rsidR="00AE585D" w:rsidRPr="00AE585D" w:rsidRDefault="00AE585D" w:rsidP="00AE585D">
      <w:pPr>
        <w:pStyle w:val="NormalWeb"/>
        <w:spacing w:line="480" w:lineRule="auto"/>
        <w:ind w:left="562" w:hanging="562"/>
        <w:rPr>
          <w:rStyle w:val="apple-converted-space"/>
          <w:rFonts w:asciiTheme="minorHAnsi" w:hAnsiTheme="minorHAnsi" w:cstheme="minorHAnsi"/>
          <w:color w:val="000000"/>
        </w:rPr>
      </w:pPr>
      <w:r w:rsidRPr="00AE585D">
        <w:rPr>
          <w:rFonts w:asciiTheme="minorHAnsi" w:hAnsiTheme="minorHAnsi" w:cstheme="minorHAnsi"/>
          <w:i/>
          <w:iCs/>
          <w:color w:val="000000"/>
        </w:rPr>
        <w:t>Inflation reduction act and Medicare</w:t>
      </w:r>
      <w:r w:rsidRPr="00AE585D">
        <w:rPr>
          <w:rFonts w:asciiTheme="minorHAnsi" w:hAnsiTheme="minorHAnsi" w:cstheme="minorHAnsi"/>
          <w:color w:val="000000"/>
        </w:rPr>
        <w:t>. CMS.gov. (n.d.). https://www.cms.gov/inflation-reduction-act-and-medicare</w:t>
      </w:r>
      <w:r w:rsidRPr="00AE585D">
        <w:rPr>
          <w:rStyle w:val="apple-converted-space"/>
          <w:rFonts w:asciiTheme="minorHAnsi" w:hAnsiTheme="minorHAnsi" w:cstheme="minorHAnsi"/>
          <w:color w:val="000000"/>
        </w:rPr>
        <w:t> </w:t>
      </w:r>
    </w:p>
    <w:p w14:paraId="2BCA68DB" w14:textId="295FB5BB" w:rsidR="0093476C" w:rsidRPr="00581225" w:rsidRDefault="000D7027" w:rsidP="00581225">
      <w:pPr>
        <w:pStyle w:val="NormalWeb"/>
        <w:spacing w:line="480" w:lineRule="auto"/>
        <w:ind w:left="720" w:hanging="720"/>
        <w:rPr>
          <w:rFonts w:asciiTheme="minorHAnsi" w:hAnsiTheme="minorHAnsi" w:cstheme="minorHAnsi"/>
          <w:color w:val="000000"/>
        </w:rPr>
      </w:pPr>
      <w:r w:rsidRPr="00581225">
        <w:rPr>
          <w:rFonts w:asciiTheme="minorHAnsi" w:hAnsiTheme="minorHAnsi" w:cstheme="minorHAnsi"/>
          <w:color w:val="212121"/>
          <w:shd w:val="clear" w:color="auto" w:fill="FFFFFF"/>
        </w:rPr>
        <w:t xml:space="preserve">Herman, W. H., Schillinger, D., Bolen, S., </w:t>
      </w:r>
      <w:proofErr w:type="spellStart"/>
      <w:r w:rsidRPr="00581225">
        <w:rPr>
          <w:rFonts w:asciiTheme="minorHAnsi" w:hAnsiTheme="minorHAnsi" w:cstheme="minorHAnsi"/>
          <w:color w:val="212121"/>
          <w:shd w:val="clear" w:color="auto" w:fill="FFFFFF"/>
        </w:rPr>
        <w:t>Boltri</w:t>
      </w:r>
      <w:proofErr w:type="spellEnd"/>
      <w:r w:rsidRPr="00581225">
        <w:rPr>
          <w:rFonts w:asciiTheme="minorHAnsi" w:hAnsiTheme="minorHAnsi" w:cstheme="minorHAnsi"/>
          <w:color w:val="212121"/>
          <w:shd w:val="clear" w:color="auto" w:fill="FFFFFF"/>
        </w:rPr>
        <w:t xml:space="preserve">, J. M., Bullock, A., Chong, W., Conlin, P. R., Cook, J. W., </w:t>
      </w:r>
      <w:proofErr w:type="spellStart"/>
      <w:r w:rsidRPr="00581225">
        <w:rPr>
          <w:rFonts w:asciiTheme="minorHAnsi" w:hAnsiTheme="minorHAnsi" w:cstheme="minorHAnsi"/>
          <w:color w:val="212121"/>
          <w:shd w:val="clear" w:color="auto" w:fill="FFFFFF"/>
        </w:rPr>
        <w:t>Dokun</w:t>
      </w:r>
      <w:proofErr w:type="spellEnd"/>
      <w:r w:rsidRPr="00581225">
        <w:rPr>
          <w:rFonts w:asciiTheme="minorHAnsi" w:hAnsiTheme="minorHAnsi" w:cstheme="minorHAnsi"/>
          <w:color w:val="212121"/>
          <w:shd w:val="clear" w:color="auto" w:fill="FFFFFF"/>
        </w:rPr>
        <w:t xml:space="preserve">, A., </w:t>
      </w:r>
      <w:proofErr w:type="spellStart"/>
      <w:r w:rsidRPr="00581225">
        <w:rPr>
          <w:rFonts w:asciiTheme="minorHAnsi" w:hAnsiTheme="minorHAnsi" w:cstheme="minorHAnsi"/>
          <w:color w:val="212121"/>
          <w:shd w:val="clear" w:color="auto" w:fill="FFFFFF"/>
        </w:rPr>
        <w:t>Fukagawa</w:t>
      </w:r>
      <w:proofErr w:type="spellEnd"/>
      <w:r w:rsidRPr="00581225">
        <w:rPr>
          <w:rFonts w:asciiTheme="minorHAnsi" w:hAnsiTheme="minorHAnsi" w:cstheme="minorHAnsi"/>
          <w:color w:val="212121"/>
          <w:shd w:val="clear" w:color="auto" w:fill="FFFFFF"/>
        </w:rPr>
        <w:t xml:space="preserve">, N., Gonzalvo, J., Greenlee, M. C., Hawkins, M., Idzik, S., Leake, E., Linder, B., Lopata, A. M., Schumacher, P., Shell, D., </w:t>
      </w:r>
      <w:proofErr w:type="spellStart"/>
      <w:r w:rsidRPr="00581225">
        <w:rPr>
          <w:rFonts w:asciiTheme="minorHAnsi" w:hAnsiTheme="minorHAnsi" w:cstheme="minorHAnsi"/>
          <w:color w:val="212121"/>
          <w:shd w:val="clear" w:color="auto" w:fill="FFFFFF"/>
        </w:rPr>
        <w:t>Strogatz</w:t>
      </w:r>
      <w:proofErr w:type="spellEnd"/>
      <w:r w:rsidRPr="00581225">
        <w:rPr>
          <w:rFonts w:asciiTheme="minorHAnsi" w:hAnsiTheme="minorHAnsi" w:cstheme="minorHAnsi"/>
          <w:color w:val="212121"/>
          <w:shd w:val="clear" w:color="auto" w:fill="FFFFFF"/>
        </w:rPr>
        <w:t xml:space="preserve">, D., … Wu, S. (2023). The National Clinical Care Commission Report to Congress: Recommendations to </w:t>
      </w:r>
      <w:r w:rsidRPr="00581225">
        <w:rPr>
          <w:rFonts w:asciiTheme="minorHAnsi" w:hAnsiTheme="minorHAnsi" w:cstheme="minorHAnsi"/>
          <w:color w:val="212121"/>
          <w:shd w:val="clear" w:color="auto" w:fill="FFFFFF"/>
        </w:rPr>
        <w:lastRenderedPageBreak/>
        <w:t>Better Leverage Federal Policies and Programs to Prevent and Control Diabetes.</w:t>
      </w:r>
      <w:r w:rsidRPr="00581225">
        <w:rPr>
          <w:rStyle w:val="apple-converted-space"/>
          <w:rFonts w:asciiTheme="minorHAnsi" w:hAnsiTheme="minorHAnsi" w:cstheme="minorHAnsi"/>
          <w:color w:val="212121"/>
          <w:shd w:val="clear" w:color="auto" w:fill="FFFFFF"/>
        </w:rPr>
        <w:t> </w:t>
      </w:r>
      <w:r w:rsidRPr="00581225">
        <w:rPr>
          <w:rFonts w:asciiTheme="minorHAnsi" w:hAnsiTheme="minorHAnsi" w:cstheme="minorHAnsi"/>
          <w:i/>
          <w:iCs/>
          <w:color w:val="212121"/>
        </w:rPr>
        <w:t>Diabetes care</w:t>
      </w:r>
      <w:r w:rsidRPr="00581225">
        <w:rPr>
          <w:rFonts w:asciiTheme="minorHAnsi" w:hAnsiTheme="minorHAnsi" w:cstheme="minorHAnsi"/>
          <w:color w:val="212121"/>
          <w:shd w:val="clear" w:color="auto" w:fill="FFFFFF"/>
        </w:rPr>
        <w:t>,</w:t>
      </w:r>
      <w:r w:rsidRPr="00581225">
        <w:rPr>
          <w:rStyle w:val="apple-converted-space"/>
          <w:rFonts w:asciiTheme="minorHAnsi" w:hAnsiTheme="minorHAnsi" w:cstheme="minorHAnsi"/>
          <w:color w:val="212121"/>
          <w:shd w:val="clear" w:color="auto" w:fill="FFFFFF"/>
        </w:rPr>
        <w:t> </w:t>
      </w:r>
      <w:r w:rsidRPr="00581225">
        <w:rPr>
          <w:rFonts w:asciiTheme="minorHAnsi" w:hAnsiTheme="minorHAnsi" w:cstheme="minorHAnsi"/>
          <w:i/>
          <w:iCs/>
          <w:color w:val="212121"/>
        </w:rPr>
        <w:t>46</w:t>
      </w:r>
      <w:r w:rsidRPr="00581225">
        <w:rPr>
          <w:rFonts w:asciiTheme="minorHAnsi" w:hAnsiTheme="minorHAnsi" w:cstheme="minorHAnsi"/>
          <w:color w:val="212121"/>
          <w:shd w:val="clear" w:color="auto" w:fill="FFFFFF"/>
        </w:rPr>
        <w:t xml:space="preserve">(2), 255–261. </w:t>
      </w:r>
      <w:hyperlink r:id="rId5" w:history="1">
        <w:r w:rsidR="0093476C" w:rsidRPr="00581225">
          <w:rPr>
            <w:rStyle w:val="Hyperlink"/>
            <w:rFonts w:asciiTheme="minorHAnsi" w:hAnsiTheme="minorHAnsi" w:cstheme="minorHAnsi"/>
            <w:shd w:val="clear" w:color="auto" w:fill="FFFFFF"/>
          </w:rPr>
          <w:t>https://doi.org/10.2337/dc22-1587</w:t>
        </w:r>
      </w:hyperlink>
    </w:p>
    <w:p w14:paraId="7826DAFD" w14:textId="7CE9AE23" w:rsidR="000D7027" w:rsidRDefault="000D7027" w:rsidP="00581225">
      <w:pPr>
        <w:pStyle w:val="NormalWeb"/>
        <w:spacing w:line="480" w:lineRule="auto"/>
        <w:ind w:left="720" w:hanging="720"/>
        <w:rPr>
          <w:rFonts w:asciiTheme="minorHAnsi" w:hAnsiTheme="minorHAnsi" w:cstheme="minorHAnsi"/>
          <w:color w:val="212121"/>
          <w:shd w:val="clear" w:color="auto" w:fill="FFFFFF"/>
        </w:rPr>
      </w:pPr>
      <w:r w:rsidRPr="00581225">
        <w:rPr>
          <w:rFonts w:asciiTheme="minorHAnsi" w:hAnsiTheme="minorHAnsi" w:cstheme="minorHAnsi"/>
          <w:color w:val="212121"/>
          <w:shd w:val="clear" w:color="auto" w:fill="FFFFFF"/>
        </w:rPr>
        <w:t>Konchak, J. N., Moran, M. R., O'Brien, M. J., Kandula, N. R., &amp; Ackermann, R. T. (2016). The State of Diabetes Prevention Policy in the USA Following the Affordable Care Act.</w:t>
      </w:r>
      <w:r w:rsidRPr="00581225">
        <w:rPr>
          <w:rStyle w:val="apple-converted-space"/>
          <w:rFonts w:asciiTheme="minorHAnsi" w:hAnsiTheme="minorHAnsi" w:cstheme="minorHAnsi"/>
          <w:color w:val="212121"/>
          <w:shd w:val="clear" w:color="auto" w:fill="FFFFFF"/>
        </w:rPr>
        <w:t> </w:t>
      </w:r>
      <w:r w:rsidRPr="00581225">
        <w:rPr>
          <w:rFonts w:asciiTheme="minorHAnsi" w:hAnsiTheme="minorHAnsi" w:cstheme="minorHAnsi"/>
          <w:i/>
          <w:iCs/>
          <w:color w:val="212121"/>
        </w:rPr>
        <w:t>Current diabetes reports</w:t>
      </w:r>
      <w:r w:rsidRPr="00581225">
        <w:rPr>
          <w:rFonts w:asciiTheme="minorHAnsi" w:hAnsiTheme="minorHAnsi" w:cstheme="minorHAnsi"/>
          <w:color w:val="212121"/>
          <w:shd w:val="clear" w:color="auto" w:fill="FFFFFF"/>
        </w:rPr>
        <w:t>,</w:t>
      </w:r>
      <w:r w:rsidRPr="00581225">
        <w:rPr>
          <w:rStyle w:val="apple-converted-space"/>
          <w:rFonts w:asciiTheme="minorHAnsi" w:hAnsiTheme="minorHAnsi" w:cstheme="minorHAnsi"/>
          <w:color w:val="212121"/>
          <w:shd w:val="clear" w:color="auto" w:fill="FFFFFF"/>
        </w:rPr>
        <w:t> </w:t>
      </w:r>
      <w:r w:rsidRPr="00581225">
        <w:rPr>
          <w:rFonts w:asciiTheme="minorHAnsi" w:hAnsiTheme="minorHAnsi" w:cstheme="minorHAnsi"/>
          <w:i/>
          <w:iCs/>
          <w:color w:val="212121"/>
        </w:rPr>
        <w:t>16</w:t>
      </w:r>
      <w:r w:rsidRPr="00581225">
        <w:rPr>
          <w:rFonts w:asciiTheme="minorHAnsi" w:hAnsiTheme="minorHAnsi" w:cstheme="minorHAnsi"/>
          <w:color w:val="212121"/>
          <w:shd w:val="clear" w:color="auto" w:fill="FFFFFF"/>
        </w:rPr>
        <w:t xml:space="preserve">(6), 55. </w:t>
      </w:r>
      <w:hyperlink r:id="rId6" w:history="1">
        <w:r w:rsidRPr="00581225">
          <w:rPr>
            <w:rStyle w:val="Hyperlink"/>
            <w:rFonts w:asciiTheme="minorHAnsi" w:hAnsiTheme="minorHAnsi" w:cstheme="minorHAnsi"/>
            <w:shd w:val="clear" w:color="auto" w:fill="FFFFFF"/>
          </w:rPr>
          <w:t>https://doi.org/10.1007/s11892-016-0742-6</w:t>
        </w:r>
      </w:hyperlink>
    </w:p>
    <w:p w14:paraId="7A1ABF3C" w14:textId="6CC38E39" w:rsidR="00503625" w:rsidRPr="00503625" w:rsidRDefault="00503625" w:rsidP="00503625">
      <w:pPr>
        <w:pStyle w:val="NormalWeb"/>
        <w:spacing w:line="480" w:lineRule="auto"/>
        <w:ind w:left="562" w:hanging="562"/>
        <w:rPr>
          <w:rFonts w:asciiTheme="minorHAnsi" w:hAnsiTheme="minorHAnsi" w:cstheme="minorHAnsi"/>
          <w:color w:val="000000"/>
        </w:rPr>
      </w:pPr>
      <w:r w:rsidRPr="00503625">
        <w:rPr>
          <w:rFonts w:asciiTheme="minorHAnsi" w:hAnsiTheme="minorHAnsi" w:cstheme="minorHAnsi"/>
          <w:i/>
          <w:iCs/>
          <w:color w:val="000000"/>
        </w:rPr>
        <w:t>Reduce the number of diabetes cases diagnosed yearly - D</w:t>
      </w:r>
      <w:r w:rsidRPr="00503625">
        <w:rPr>
          <w:rFonts w:asciiTheme="minorHAnsi" w:hAnsiTheme="minorHAnsi" w:cstheme="minorHAnsi"/>
          <w:i/>
          <w:iCs/>
          <w:color w:val="000000"/>
        </w:rPr>
        <w:noBreakHyphen/>
        <w:t>01</w:t>
      </w:r>
      <w:r w:rsidRPr="00503625">
        <w:rPr>
          <w:rFonts w:asciiTheme="minorHAnsi" w:hAnsiTheme="minorHAnsi" w:cstheme="minorHAnsi"/>
          <w:color w:val="000000"/>
        </w:rPr>
        <w:t>. Reduce the number of diabetes cases diagnosed yearly - D</w:t>
      </w:r>
      <w:r w:rsidRPr="00503625">
        <w:rPr>
          <w:rFonts w:asciiTheme="minorHAnsi" w:hAnsiTheme="minorHAnsi" w:cstheme="minorHAnsi"/>
          <w:color w:val="000000"/>
        </w:rPr>
        <w:noBreakHyphen/>
        <w:t>01 - Healthy People 2030. (n.d.). https://health.gov/healthypeople/objectives-and-data/browse-objectives/diabetes/reduce-number-diabetes-cases-diagnosed-yearly-d-01</w:t>
      </w:r>
      <w:r w:rsidRPr="00503625">
        <w:rPr>
          <w:rStyle w:val="apple-converted-space"/>
          <w:rFonts w:asciiTheme="minorHAnsi" w:hAnsiTheme="minorHAnsi" w:cstheme="minorHAnsi"/>
          <w:color w:val="000000"/>
        </w:rPr>
        <w:t> </w:t>
      </w:r>
    </w:p>
    <w:p w14:paraId="47754EAA" w14:textId="2175704A" w:rsidR="0093476C" w:rsidRPr="00581225" w:rsidRDefault="0093476C" w:rsidP="00581225">
      <w:pPr>
        <w:pStyle w:val="NormalWeb"/>
        <w:spacing w:line="480" w:lineRule="auto"/>
        <w:ind w:left="720" w:hanging="720"/>
        <w:rPr>
          <w:rFonts w:asciiTheme="minorHAnsi" w:hAnsiTheme="minorHAnsi" w:cstheme="minorHAnsi"/>
          <w:color w:val="000000"/>
        </w:rPr>
      </w:pPr>
      <w:r w:rsidRPr="00581225">
        <w:rPr>
          <w:rFonts w:asciiTheme="minorHAnsi" w:hAnsiTheme="minorHAnsi" w:cstheme="minorHAnsi"/>
          <w:i/>
          <w:iCs/>
          <w:color w:val="000000"/>
        </w:rPr>
        <w:t>State strategies on preventing and managing type 2 diabetes: A State playbook</w:t>
      </w:r>
      <w:r w:rsidRPr="00581225">
        <w:rPr>
          <w:rFonts w:asciiTheme="minorHAnsi" w:hAnsiTheme="minorHAnsi" w:cstheme="minorHAnsi"/>
          <w:color w:val="000000"/>
        </w:rPr>
        <w:t>. National Governors Association. (2022, August 23).</w:t>
      </w:r>
      <w:r w:rsidR="00A30E4A" w:rsidRPr="00581225">
        <w:rPr>
          <w:rFonts w:asciiTheme="minorHAnsi" w:hAnsiTheme="minorHAnsi" w:cstheme="minorHAnsi"/>
          <w:color w:val="000000"/>
        </w:rPr>
        <w:t xml:space="preserve"> </w:t>
      </w:r>
      <w:r w:rsidRPr="00581225">
        <w:rPr>
          <w:rFonts w:asciiTheme="minorHAnsi" w:hAnsiTheme="minorHAnsi" w:cstheme="minorHAnsi"/>
          <w:color w:val="000000"/>
        </w:rPr>
        <w:t>https://www.nga.org/publications/state-strategies-on-preventing-and-managing-type-2-diabetes-a-state-playbook/</w:t>
      </w:r>
      <w:r w:rsidRPr="00581225">
        <w:rPr>
          <w:rStyle w:val="apple-converted-space"/>
          <w:rFonts w:asciiTheme="minorHAnsi" w:hAnsiTheme="minorHAnsi" w:cstheme="minorHAnsi"/>
          <w:color w:val="000000"/>
        </w:rPr>
        <w:t> </w:t>
      </w:r>
    </w:p>
    <w:p w14:paraId="25136773" w14:textId="77777777" w:rsidR="0093476C" w:rsidRPr="00581225" w:rsidRDefault="0093476C" w:rsidP="00581225">
      <w:pPr>
        <w:pStyle w:val="NormalWeb"/>
        <w:spacing w:line="480" w:lineRule="auto"/>
        <w:ind w:left="1282" w:hanging="720"/>
        <w:rPr>
          <w:rFonts w:asciiTheme="minorHAnsi" w:hAnsiTheme="minorHAnsi" w:cstheme="minorHAnsi"/>
          <w:color w:val="000000"/>
        </w:rPr>
      </w:pPr>
    </w:p>
    <w:p w14:paraId="42A3F07C" w14:textId="77777777" w:rsidR="000D7027" w:rsidRPr="00581225" w:rsidRDefault="000D7027" w:rsidP="00581225">
      <w:pPr>
        <w:spacing w:line="480" w:lineRule="auto"/>
        <w:ind w:left="720" w:hanging="720"/>
        <w:rPr>
          <w:rFonts w:cstheme="minorHAnsi"/>
          <w:color w:val="212121"/>
          <w:shd w:val="clear" w:color="auto" w:fill="FFFFFF"/>
        </w:rPr>
      </w:pPr>
    </w:p>
    <w:p w14:paraId="0FCB014F" w14:textId="77777777" w:rsidR="000D7027" w:rsidRPr="00581225" w:rsidRDefault="000D7027" w:rsidP="00581225">
      <w:pPr>
        <w:spacing w:line="480" w:lineRule="auto"/>
        <w:ind w:left="720" w:hanging="720"/>
        <w:rPr>
          <w:rFonts w:cstheme="minorHAnsi"/>
        </w:rPr>
      </w:pPr>
    </w:p>
    <w:sectPr w:rsidR="000D7027" w:rsidRPr="00581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D1"/>
    <w:rsid w:val="00030DCE"/>
    <w:rsid w:val="0007626C"/>
    <w:rsid w:val="00077295"/>
    <w:rsid w:val="000D092E"/>
    <w:rsid w:val="000D7027"/>
    <w:rsid w:val="000F4E21"/>
    <w:rsid w:val="0019453D"/>
    <w:rsid w:val="001A5319"/>
    <w:rsid w:val="001D33F4"/>
    <w:rsid w:val="001F70C9"/>
    <w:rsid w:val="00273EF7"/>
    <w:rsid w:val="003B14A2"/>
    <w:rsid w:val="003F117C"/>
    <w:rsid w:val="00456686"/>
    <w:rsid w:val="004C09A2"/>
    <w:rsid w:val="00503625"/>
    <w:rsid w:val="005271D7"/>
    <w:rsid w:val="00581225"/>
    <w:rsid w:val="00662F2E"/>
    <w:rsid w:val="006B3468"/>
    <w:rsid w:val="006C6D16"/>
    <w:rsid w:val="006D7F01"/>
    <w:rsid w:val="00703DEA"/>
    <w:rsid w:val="00750E96"/>
    <w:rsid w:val="007557D5"/>
    <w:rsid w:val="0078209A"/>
    <w:rsid w:val="00791909"/>
    <w:rsid w:val="008F51E5"/>
    <w:rsid w:val="0093476C"/>
    <w:rsid w:val="00987E66"/>
    <w:rsid w:val="00A30E4A"/>
    <w:rsid w:val="00A45026"/>
    <w:rsid w:val="00AB01D5"/>
    <w:rsid w:val="00AB7719"/>
    <w:rsid w:val="00AE585D"/>
    <w:rsid w:val="00BA1A8E"/>
    <w:rsid w:val="00C03798"/>
    <w:rsid w:val="00C30F57"/>
    <w:rsid w:val="00C37847"/>
    <w:rsid w:val="00C878C5"/>
    <w:rsid w:val="00CB6EEB"/>
    <w:rsid w:val="00D10743"/>
    <w:rsid w:val="00D24F0B"/>
    <w:rsid w:val="00D51408"/>
    <w:rsid w:val="00E265D1"/>
    <w:rsid w:val="00E44BD9"/>
    <w:rsid w:val="00E45D83"/>
    <w:rsid w:val="00EB6469"/>
    <w:rsid w:val="00EE1C97"/>
    <w:rsid w:val="00EF18D6"/>
    <w:rsid w:val="00F00461"/>
    <w:rsid w:val="00F07A30"/>
    <w:rsid w:val="00F74430"/>
    <w:rsid w:val="00FB65B4"/>
    <w:rsid w:val="00FD30BB"/>
    <w:rsid w:val="00FD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5A017D"/>
  <w15:chartTrackingRefBased/>
  <w15:docId w15:val="{A7E3C31F-EC72-8949-A030-757106A4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D7027"/>
  </w:style>
  <w:style w:type="character" w:styleId="Hyperlink">
    <w:name w:val="Hyperlink"/>
    <w:basedOn w:val="DefaultParagraphFont"/>
    <w:uiPriority w:val="99"/>
    <w:unhideWhenUsed/>
    <w:rsid w:val="000D7027"/>
    <w:rPr>
      <w:color w:val="0563C1" w:themeColor="hyperlink"/>
      <w:u w:val="single"/>
    </w:rPr>
  </w:style>
  <w:style w:type="character" w:styleId="UnresolvedMention">
    <w:name w:val="Unresolved Mention"/>
    <w:basedOn w:val="DefaultParagraphFont"/>
    <w:uiPriority w:val="99"/>
    <w:semiHidden/>
    <w:unhideWhenUsed/>
    <w:rsid w:val="000D7027"/>
    <w:rPr>
      <w:color w:val="605E5C"/>
      <w:shd w:val="clear" w:color="auto" w:fill="E1DFDD"/>
    </w:rPr>
  </w:style>
  <w:style w:type="paragraph" w:styleId="NormalWeb">
    <w:name w:val="Normal (Web)"/>
    <w:basedOn w:val="Normal"/>
    <w:uiPriority w:val="99"/>
    <w:unhideWhenUsed/>
    <w:rsid w:val="000D7027"/>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1A5319"/>
    <w:rPr>
      <w:color w:val="954F72" w:themeColor="followedHyperlink"/>
      <w:u w:val="single"/>
    </w:rPr>
  </w:style>
  <w:style w:type="paragraph" w:styleId="NoSpacing">
    <w:name w:val="No Spacing"/>
    <w:uiPriority w:val="1"/>
    <w:qFormat/>
    <w:rsid w:val="00F00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8338">
      <w:bodyDiv w:val="1"/>
      <w:marLeft w:val="0"/>
      <w:marRight w:val="0"/>
      <w:marTop w:val="0"/>
      <w:marBottom w:val="0"/>
      <w:divBdr>
        <w:top w:val="none" w:sz="0" w:space="0" w:color="auto"/>
        <w:left w:val="none" w:sz="0" w:space="0" w:color="auto"/>
        <w:bottom w:val="none" w:sz="0" w:space="0" w:color="auto"/>
        <w:right w:val="none" w:sz="0" w:space="0" w:color="auto"/>
      </w:divBdr>
    </w:div>
    <w:div w:id="236668338">
      <w:bodyDiv w:val="1"/>
      <w:marLeft w:val="0"/>
      <w:marRight w:val="0"/>
      <w:marTop w:val="0"/>
      <w:marBottom w:val="0"/>
      <w:divBdr>
        <w:top w:val="none" w:sz="0" w:space="0" w:color="auto"/>
        <w:left w:val="none" w:sz="0" w:space="0" w:color="auto"/>
        <w:bottom w:val="none" w:sz="0" w:space="0" w:color="auto"/>
        <w:right w:val="none" w:sz="0" w:space="0" w:color="auto"/>
      </w:divBdr>
    </w:div>
    <w:div w:id="424806514">
      <w:bodyDiv w:val="1"/>
      <w:marLeft w:val="0"/>
      <w:marRight w:val="0"/>
      <w:marTop w:val="0"/>
      <w:marBottom w:val="0"/>
      <w:divBdr>
        <w:top w:val="none" w:sz="0" w:space="0" w:color="auto"/>
        <w:left w:val="none" w:sz="0" w:space="0" w:color="auto"/>
        <w:bottom w:val="none" w:sz="0" w:space="0" w:color="auto"/>
        <w:right w:val="none" w:sz="0" w:space="0" w:color="auto"/>
      </w:divBdr>
    </w:div>
    <w:div w:id="699008714">
      <w:bodyDiv w:val="1"/>
      <w:marLeft w:val="0"/>
      <w:marRight w:val="0"/>
      <w:marTop w:val="0"/>
      <w:marBottom w:val="0"/>
      <w:divBdr>
        <w:top w:val="none" w:sz="0" w:space="0" w:color="auto"/>
        <w:left w:val="none" w:sz="0" w:space="0" w:color="auto"/>
        <w:bottom w:val="none" w:sz="0" w:space="0" w:color="auto"/>
        <w:right w:val="none" w:sz="0" w:space="0" w:color="auto"/>
      </w:divBdr>
    </w:div>
    <w:div w:id="1128205692">
      <w:bodyDiv w:val="1"/>
      <w:marLeft w:val="0"/>
      <w:marRight w:val="0"/>
      <w:marTop w:val="0"/>
      <w:marBottom w:val="0"/>
      <w:divBdr>
        <w:top w:val="none" w:sz="0" w:space="0" w:color="auto"/>
        <w:left w:val="none" w:sz="0" w:space="0" w:color="auto"/>
        <w:bottom w:val="none" w:sz="0" w:space="0" w:color="auto"/>
        <w:right w:val="none" w:sz="0" w:space="0" w:color="auto"/>
      </w:divBdr>
    </w:div>
    <w:div w:id="1218321782">
      <w:bodyDiv w:val="1"/>
      <w:marLeft w:val="0"/>
      <w:marRight w:val="0"/>
      <w:marTop w:val="0"/>
      <w:marBottom w:val="0"/>
      <w:divBdr>
        <w:top w:val="none" w:sz="0" w:space="0" w:color="auto"/>
        <w:left w:val="none" w:sz="0" w:space="0" w:color="auto"/>
        <w:bottom w:val="none" w:sz="0" w:space="0" w:color="auto"/>
        <w:right w:val="none" w:sz="0" w:space="0" w:color="auto"/>
      </w:divBdr>
    </w:div>
    <w:div w:id="1328441377">
      <w:bodyDiv w:val="1"/>
      <w:marLeft w:val="0"/>
      <w:marRight w:val="0"/>
      <w:marTop w:val="0"/>
      <w:marBottom w:val="0"/>
      <w:divBdr>
        <w:top w:val="none" w:sz="0" w:space="0" w:color="auto"/>
        <w:left w:val="none" w:sz="0" w:space="0" w:color="auto"/>
        <w:bottom w:val="none" w:sz="0" w:space="0" w:color="auto"/>
        <w:right w:val="none" w:sz="0" w:space="0" w:color="auto"/>
      </w:divBdr>
    </w:div>
    <w:div w:id="137180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1892-016-0742-6" TargetMode="External"/><Relationship Id="rId5" Type="http://schemas.openxmlformats.org/officeDocument/2006/relationships/hyperlink" Target="https://doi.org/10.2337/dc22-1587" TargetMode="External"/><Relationship Id="rId4" Type="http://schemas.openxmlformats.org/officeDocument/2006/relationships/hyperlink" Target="https://www.apha.org/Policies-and-Advocacy/Public-Health-Policy-Statements/Policy-Database/2022/01/07/Call-to-Improve-Patient-and-Public-Health-Outcomes-of-Diab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8</Pages>
  <Words>1647</Words>
  <Characters>9571</Characters>
  <Application>Microsoft Office Word</Application>
  <DocSecurity>0</DocSecurity>
  <Lines>154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Paciorkowski</dc:creator>
  <cp:keywords/>
  <dc:description/>
  <cp:lastModifiedBy>Katie Paciorkowski</cp:lastModifiedBy>
  <cp:revision>40</cp:revision>
  <dcterms:created xsi:type="dcterms:W3CDTF">2023-10-21T23:58:00Z</dcterms:created>
  <dcterms:modified xsi:type="dcterms:W3CDTF">2026-05-03T00:14:00Z</dcterms:modified>
</cp:coreProperties>
</file>